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66" w:rsidRPr="00552128" w:rsidRDefault="006C580C">
      <w:pPr>
        <w:pStyle w:val="Heading1"/>
        <w:tabs>
          <w:tab w:val="left" w:pos="883"/>
          <w:tab w:val="left" w:pos="1764"/>
        </w:tabs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同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</w:rPr>
        <w:t>意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</w:rPr>
        <w:t>書</w:t>
      </w:r>
    </w:p>
    <w:p w:rsidR="00740966" w:rsidRPr="00552128" w:rsidRDefault="006C580C">
      <w:pPr>
        <w:spacing w:line="768" w:lineRule="exact"/>
        <w:ind w:right="58"/>
        <w:jc w:val="center"/>
        <w:rPr>
          <w:rFonts w:asciiTheme="minorEastAsia" w:eastAsiaTheme="minorEastAsia" w:hAnsiTheme="minorEastAsia"/>
          <w:sz w:val="44"/>
        </w:rPr>
      </w:pPr>
      <w:r w:rsidRPr="00552128">
        <w:rPr>
          <w:rFonts w:asciiTheme="minorEastAsia" w:eastAsiaTheme="minorEastAsia" w:hAnsiTheme="minorEastAsia" w:hint="eastAsia"/>
          <w:sz w:val="44"/>
        </w:rPr>
        <w:t>－稅務行政電子訴訟事件之原告</w:t>
      </w:r>
    </w:p>
    <w:p w:rsidR="00740966" w:rsidRPr="00552128" w:rsidRDefault="00740966">
      <w:pPr>
        <w:pStyle w:val="a3"/>
        <w:spacing w:before="12"/>
        <w:ind w:left="0"/>
        <w:rPr>
          <w:rFonts w:asciiTheme="minorEastAsia" w:eastAsiaTheme="minorEastAsia" w:hAnsiTheme="minorEastAsia"/>
          <w:sz w:val="38"/>
        </w:rPr>
      </w:pPr>
    </w:p>
    <w:p w:rsidR="00740966" w:rsidRPr="00552128" w:rsidRDefault="006C580C">
      <w:pPr>
        <w:pStyle w:val="a3"/>
        <w:ind w:left="4342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法院：</w:t>
      </w:r>
    </w:p>
    <w:p w:rsidR="00740966" w:rsidRPr="00552128" w:rsidRDefault="006C580C">
      <w:pPr>
        <w:pStyle w:val="a3"/>
        <w:tabs>
          <w:tab w:val="left" w:pos="5742"/>
          <w:tab w:val="left" w:pos="6862"/>
          <w:tab w:val="left" w:pos="8123"/>
        </w:tabs>
        <w:spacing w:before="126" w:line="290" w:lineRule="auto"/>
        <w:ind w:left="4342" w:right="200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案號：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</w:rPr>
        <w:t>年度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</w:rPr>
        <w:t>字第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  <w:spacing w:val="-18"/>
        </w:rPr>
        <w:t>號</w:t>
      </w:r>
      <w:r w:rsidRPr="00552128">
        <w:rPr>
          <w:rFonts w:asciiTheme="minorEastAsia" w:eastAsiaTheme="minorEastAsia" w:hAnsiTheme="minorEastAsia"/>
        </w:rPr>
        <w:t>股別：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</w:rPr>
        <w:t>股</w:t>
      </w:r>
    </w:p>
    <w:p w:rsidR="00740966" w:rsidRPr="00552128" w:rsidRDefault="006C580C" w:rsidP="00552128">
      <w:pPr>
        <w:pStyle w:val="a3"/>
        <w:spacing w:line="240" w:lineRule="atLeast"/>
        <w:ind w:left="120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一、司法院針對稅務行政訴訟事件，在「司法院電子訴訟文書（含線</w:t>
      </w:r>
    </w:p>
    <w:p w:rsidR="00740966" w:rsidRPr="00552128" w:rsidRDefault="006C580C" w:rsidP="00552128">
      <w:pPr>
        <w:pStyle w:val="a3"/>
        <w:spacing w:before="47" w:line="240" w:lineRule="atLeast"/>
        <w:ind w:left="679" w:right="174"/>
        <w:jc w:val="both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上起訴</w:t>
      </w:r>
      <w:r w:rsidRPr="00552128">
        <w:rPr>
          <w:rFonts w:asciiTheme="minorEastAsia" w:eastAsiaTheme="minorEastAsia" w:hAnsiTheme="minorEastAsia"/>
          <w:spacing w:val="-116"/>
        </w:rPr>
        <w:t>）</w:t>
      </w:r>
      <w:r w:rsidRPr="00552128">
        <w:rPr>
          <w:rFonts w:asciiTheme="minorEastAsia" w:eastAsiaTheme="minorEastAsia" w:hAnsiTheme="minorEastAsia"/>
          <w:spacing w:val="-2"/>
        </w:rPr>
        <w:t>服務平台</w:t>
      </w:r>
      <w:r w:rsidRPr="00552128">
        <w:rPr>
          <w:rFonts w:asciiTheme="minorEastAsia" w:eastAsiaTheme="minorEastAsia" w:hAnsiTheme="minorEastAsia"/>
          <w:spacing w:val="-233"/>
        </w:rPr>
        <w:t>」</w:t>
      </w:r>
      <w:r w:rsidRPr="00552128">
        <w:rPr>
          <w:rFonts w:asciiTheme="minorEastAsia" w:eastAsiaTheme="minorEastAsia" w:hAnsiTheme="minorEastAsia"/>
        </w:rPr>
        <w:t>（</w:t>
      </w:r>
      <w:r w:rsidRPr="00552128">
        <w:rPr>
          <w:rFonts w:asciiTheme="minorEastAsia" w:eastAsiaTheme="minorEastAsia" w:hAnsiTheme="minorEastAsia"/>
          <w:spacing w:val="-21"/>
        </w:rPr>
        <w:t>網址：</w:t>
      </w:r>
      <w:r w:rsidRPr="00552128">
        <w:rPr>
          <w:rFonts w:asciiTheme="minorEastAsia" w:eastAsiaTheme="minorEastAsia" w:hAnsiTheme="minorEastAsia"/>
          <w:spacing w:val="-5"/>
        </w:rPr>
        <w:t>https://efiling.judicial.gov.tw</w:t>
      </w:r>
      <w:r w:rsidRPr="00552128">
        <w:rPr>
          <w:rFonts w:asciiTheme="minorEastAsia" w:eastAsiaTheme="minorEastAsia" w:hAnsiTheme="minorEastAsia"/>
          <w:spacing w:val="-5"/>
        </w:rPr>
        <w:t>，</w:t>
      </w:r>
      <w:r w:rsidRPr="00552128">
        <w:rPr>
          <w:rFonts w:asciiTheme="minorEastAsia" w:eastAsiaTheme="minorEastAsia" w:hAnsiTheme="minorEastAsia"/>
          <w:spacing w:val="-5"/>
        </w:rPr>
        <w:t xml:space="preserve"> </w:t>
      </w:r>
      <w:r w:rsidRPr="00552128">
        <w:rPr>
          <w:rFonts w:asciiTheme="minorEastAsia" w:eastAsiaTheme="minorEastAsia" w:hAnsiTheme="minorEastAsia"/>
          <w:spacing w:val="-1"/>
        </w:rPr>
        <w:t>下稱司法院平台</w:t>
      </w:r>
      <w:r w:rsidRPr="00552128">
        <w:rPr>
          <w:rFonts w:asciiTheme="minorEastAsia" w:eastAsiaTheme="minorEastAsia" w:hAnsiTheme="minorEastAsia"/>
          <w:spacing w:val="-51"/>
        </w:rPr>
        <w:t>）</w:t>
      </w:r>
      <w:r w:rsidRPr="00552128">
        <w:rPr>
          <w:rFonts w:asciiTheme="minorEastAsia" w:eastAsiaTheme="minorEastAsia" w:hAnsiTheme="minorEastAsia"/>
          <w:spacing w:val="-8"/>
        </w:rPr>
        <w:t>提供訴訟文書傳送服務</w:t>
      </w:r>
      <w:r w:rsidRPr="00552128">
        <w:rPr>
          <w:rFonts w:asciiTheme="minorEastAsia" w:eastAsiaTheme="minorEastAsia" w:hAnsiTheme="minorEastAsia"/>
        </w:rPr>
        <w:t>（</w:t>
      </w:r>
      <w:r w:rsidRPr="00552128">
        <w:rPr>
          <w:rFonts w:asciiTheme="minorEastAsia" w:eastAsiaTheme="minorEastAsia" w:hAnsiTheme="minorEastAsia"/>
          <w:spacing w:val="-5"/>
        </w:rPr>
        <w:t>含對稱式及非對稱式</w:t>
      </w:r>
      <w:r w:rsidRPr="00552128">
        <w:rPr>
          <w:rFonts w:asciiTheme="minorEastAsia" w:eastAsiaTheme="minorEastAsia" w:hAnsiTheme="minorEastAsia"/>
          <w:spacing w:val="-1"/>
        </w:rPr>
        <w:t>電子訴訟服務</w:t>
      </w:r>
      <w:r w:rsidRPr="00552128">
        <w:rPr>
          <w:rFonts w:asciiTheme="minorEastAsia" w:eastAsiaTheme="minorEastAsia" w:hAnsiTheme="minorEastAsia"/>
          <w:spacing w:val="-3"/>
        </w:rPr>
        <w:t>）</w:t>
      </w:r>
      <w:r w:rsidRPr="00552128">
        <w:rPr>
          <w:rFonts w:asciiTheme="minorEastAsia" w:eastAsiaTheme="minorEastAsia" w:hAnsiTheme="minorEastAsia"/>
        </w:rPr>
        <w:t>。</w:t>
      </w:r>
    </w:p>
    <w:p w:rsidR="00740966" w:rsidRPr="00552128" w:rsidRDefault="006C580C" w:rsidP="00552128">
      <w:pPr>
        <w:pStyle w:val="a3"/>
        <w:spacing w:line="240" w:lineRule="atLeast"/>
        <w:ind w:left="120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  <w:spacing w:val="-3"/>
        </w:rPr>
        <w:t>二、原告或訴訟代理人</w:t>
      </w:r>
    </w:p>
    <w:p w:rsidR="00740966" w:rsidRPr="00552128" w:rsidRDefault="006C580C" w:rsidP="00552128">
      <w:pPr>
        <w:pStyle w:val="a3"/>
        <w:spacing w:line="240" w:lineRule="atLeast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□</w:t>
      </w:r>
      <w:r w:rsidRPr="00552128">
        <w:rPr>
          <w:rFonts w:asciiTheme="minorEastAsia" w:eastAsiaTheme="minorEastAsia" w:hAnsiTheme="minorEastAsia"/>
        </w:rPr>
        <w:t>原告（有取得自然人憑證、</w:t>
      </w:r>
      <w:r w:rsidRPr="00552128">
        <w:rPr>
          <w:rFonts w:asciiTheme="minorEastAsia" w:eastAsiaTheme="minorEastAsia" w:hAnsiTheme="minorEastAsia"/>
        </w:rPr>
        <w:t>XCA</w:t>
      </w:r>
      <w:r w:rsidRPr="00552128">
        <w:rPr>
          <w:rFonts w:asciiTheme="minorEastAsia" w:eastAsiaTheme="minorEastAsia" w:hAnsiTheme="minorEastAsia"/>
        </w:rPr>
        <w:t>、</w:t>
      </w:r>
      <w:r w:rsidRPr="00552128">
        <w:rPr>
          <w:rFonts w:asciiTheme="minorEastAsia" w:eastAsiaTheme="minorEastAsia" w:hAnsiTheme="minorEastAsia"/>
        </w:rPr>
        <w:t xml:space="preserve">GCA </w:t>
      </w:r>
      <w:r w:rsidRPr="00552128">
        <w:rPr>
          <w:rFonts w:asciiTheme="minorEastAsia" w:eastAsiaTheme="minorEastAsia" w:hAnsiTheme="minorEastAsia"/>
        </w:rPr>
        <w:t>或</w:t>
      </w:r>
      <w:r w:rsidRPr="00552128">
        <w:rPr>
          <w:rFonts w:asciiTheme="minorEastAsia" w:eastAsiaTheme="minorEastAsia" w:hAnsiTheme="minorEastAsia"/>
        </w:rPr>
        <w:t xml:space="preserve"> MOEACA</w:t>
      </w:r>
      <w:r w:rsidRPr="00552128">
        <w:rPr>
          <w:rFonts w:asciiTheme="minorEastAsia" w:eastAsiaTheme="minorEastAsia" w:hAnsiTheme="minorEastAsia"/>
        </w:rPr>
        <w:t>）</w:t>
      </w:r>
    </w:p>
    <w:p w:rsidR="00740966" w:rsidRPr="00552128" w:rsidRDefault="006C580C" w:rsidP="00552128">
      <w:pPr>
        <w:pStyle w:val="a3"/>
        <w:spacing w:line="240" w:lineRule="atLeast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□</w:t>
      </w:r>
      <w:r w:rsidRPr="00552128">
        <w:rPr>
          <w:rFonts w:asciiTheme="minorEastAsia" w:eastAsiaTheme="minorEastAsia" w:hAnsiTheme="minorEastAsia"/>
        </w:rPr>
        <w:t>原告之法定代理人、代表人或管理人（有取得自然人憑證）</w:t>
      </w:r>
    </w:p>
    <w:p w:rsidR="00740966" w:rsidRPr="00552128" w:rsidRDefault="006C580C" w:rsidP="00552128">
      <w:pPr>
        <w:pStyle w:val="a3"/>
        <w:spacing w:line="240" w:lineRule="atLeast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□</w:t>
      </w:r>
      <w:r w:rsidRPr="00552128">
        <w:rPr>
          <w:rFonts w:asciiTheme="minorEastAsia" w:eastAsiaTheme="minorEastAsia" w:hAnsiTheme="minorEastAsia"/>
        </w:rPr>
        <w:t>律師</w:t>
      </w:r>
    </w:p>
    <w:p w:rsidR="00740966" w:rsidRPr="00552128" w:rsidRDefault="006C580C" w:rsidP="00552128">
      <w:pPr>
        <w:pStyle w:val="a3"/>
        <w:spacing w:line="240" w:lineRule="atLeast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□</w:t>
      </w:r>
      <w:r w:rsidRPr="00552128">
        <w:rPr>
          <w:rFonts w:asciiTheme="minorEastAsia" w:eastAsiaTheme="minorEastAsia" w:hAnsiTheme="minorEastAsia"/>
        </w:rPr>
        <w:t>會計師</w:t>
      </w:r>
    </w:p>
    <w:p w:rsidR="00740966" w:rsidRPr="00552128" w:rsidRDefault="00740966" w:rsidP="00552128">
      <w:pPr>
        <w:pStyle w:val="a3"/>
        <w:spacing w:before="43" w:line="240" w:lineRule="atLeast"/>
        <w:ind w:left="600" w:right="106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pict>
          <v:rect id="_x0000_s1027" style="position:absolute;left:0;text-align:left;margin-left:407.25pt;margin-top:17.4pt;width:28.2pt;height:.7pt;z-index:-15759872;mso-position-horizontal-relative:page" fillcolor="black" stroked="f">
            <w10:wrap anchorx="page"/>
          </v:rect>
        </w:pict>
      </w:r>
      <w:r w:rsidR="006C580C" w:rsidRPr="00552128">
        <w:rPr>
          <w:rFonts w:asciiTheme="minorEastAsia" w:eastAsiaTheme="minorEastAsia" w:hAnsiTheme="minorEastAsia"/>
        </w:rPr>
        <w:t>就依法令規定應作成書面，或應簽名或蓋章者，</w:t>
      </w:r>
      <w:r w:rsidR="006C580C" w:rsidRPr="00552128">
        <w:rPr>
          <w:rFonts w:asciiTheme="minorEastAsia" w:eastAsiaTheme="minorEastAsia" w:hAnsiTheme="minorEastAsia" w:hint="eastAsia"/>
        </w:rPr>
        <w:t>同意</w:t>
      </w:r>
      <w:r w:rsidR="006C580C" w:rsidRPr="00552128">
        <w:rPr>
          <w:rFonts w:asciiTheme="minorEastAsia" w:eastAsiaTheme="minorEastAsia" w:hAnsiTheme="minorEastAsia"/>
        </w:rPr>
        <w:t>使用電子文件及電子簽章，並指定司法院平台為收受電子文件之資訊系統。</w:t>
      </w:r>
    </w:p>
    <w:p w:rsidR="00740966" w:rsidRPr="00552128" w:rsidRDefault="00740966" w:rsidP="00552128">
      <w:pPr>
        <w:pStyle w:val="a3"/>
        <w:spacing w:line="240" w:lineRule="atLeast"/>
        <w:ind w:right="3523" w:hanging="240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pict>
          <v:rect id="_x0000_s1026" style="position:absolute;left:0;text-align:left;margin-left:147pt;margin-top:33.3pt;width:42.1pt;height:.7pt;z-index:-15759360;mso-position-horizontal-relative:page" fillcolor="black" stroked="f">
            <w10:wrap anchorx="page"/>
          </v:rect>
        </w:pict>
      </w:r>
      <w:r w:rsidR="006C580C" w:rsidRPr="00552128">
        <w:rPr>
          <w:rFonts w:asciiTheme="minorEastAsia" w:eastAsiaTheme="minorEastAsia" w:hAnsiTheme="minorEastAsia"/>
        </w:rPr>
        <w:t>（應將下列紙本資料提送行政法院：</w:t>
      </w:r>
      <w:r w:rsidR="006C580C" w:rsidRPr="00552128">
        <w:rPr>
          <w:rFonts w:asciiTheme="minorEastAsia" w:eastAsiaTheme="minorEastAsia" w:hAnsiTheme="minorEastAsia"/>
        </w:rPr>
        <w:t xml:space="preserve"> 1</w:t>
      </w:r>
      <w:r w:rsidR="006C580C" w:rsidRPr="00552128">
        <w:rPr>
          <w:rFonts w:asciiTheme="minorEastAsia" w:eastAsiaTheme="minorEastAsia" w:hAnsiTheme="minorEastAsia"/>
        </w:rPr>
        <w:t>、</w:t>
      </w:r>
      <w:r w:rsidR="006C580C" w:rsidRPr="00552128">
        <w:rPr>
          <w:rFonts w:asciiTheme="minorEastAsia" w:eastAsiaTheme="minorEastAsia" w:hAnsiTheme="minorEastAsia" w:hint="eastAsia"/>
        </w:rPr>
        <w:t>同意書</w:t>
      </w:r>
      <w:r w:rsidR="006C580C" w:rsidRPr="00552128">
        <w:rPr>
          <w:rFonts w:asciiTheme="minorEastAsia" w:eastAsiaTheme="minorEastAsia" w:hAnsiTheme="minorEastAsia"/>
        </w:rPr>
        <w:t>：應實體簽名或蓋章。</w:t>
      </w:r>
    </w:p>
    <w:p w:rsidR="00740966" w:rsidRPr="00552128" w:rsidRDefault="006C580C" w:rsidP="00552128">
      <w:pPr>
        <w:pStyle w:val="a3"/>
        <w:spacing w:before="1" w:line="240" w:lineRule="atLeast"/>
        <w:ind w:left="1121" w:right="176" w:hanging="281"/>
        <w:jc w:val="both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  <w:spacing w:val="-42"/>
        </w:rPr>
        <w:t>2</w:t>
      </w:r>
      <w:r w:rsidRPr="00552128">
        <w:rPr>
          <w:rFonts w:asciiTheme="minorEastAsia" w:eastAsiaTheme="minorEastAsia" w:hAnsiTheme="minorEastAsia"/>
          <w:spacing w:val="-41"/>
        </w:rPr>
        <w:t>、</w:t>
      </w:r>
      <w:r w:rsidRPr="00552128">
        <w:rPr>
          <w:rFonts w:asciiTheme="minorEastAsia" w:eastAsiaTheme="minorEastAsia" w:hAnsiTheme="minorEastAsia" w:hint="eastAsia"/>
          <w:spacing w:val="-5"/>
          <w:u w:val="single"/>
        </w:rPr>
        <w:t>司法院電子訴訟文書</w:t>
      </w:r>
      <w:r w:rsidRPr="00552128">
        <w:rPr>
          <w:rFonts w:asciiTheme="minorEastAsia" w:eastAsiaTheme="minorEastAsia" w:hAnsiTheme="minorEastAsia" w:hint="eastAsia"/>
          <w:spacing w:val="-5"/>
          <w:u w:val="single"/>
        </w:rPr>
        <w:t>(</w:t>
      </w:r>
      <w:r w:rsidRPr="00552128">
        <w:rPr>
          <w:rFonts w:asciiTheme="minorEastAsia" w:eastAsiaTheme="minorEastAsia" w:hAnsiTheme="minorEastAsia" w:hint="eastAsia"/>
          <w:spacing w:val="-5"/>
          <w:u w:val="single"/>
        </w:rPr>
        <w:t>含線上起訴</w:t>
      </w:r>
      <w:r w:rsidRPr="00552128">
        <w:rPr>
          <w:rFonts w:asciiTheme="minorEastAsia" w:eastAsiaTheme="minorEastAsia" w:hAnsiTheme="minorEastAsia" w:hint="eastAsia"/>
          <w:spacing w:val="-5"/>
          <w:u w:val="single"/>
        </w:rPr>
        <w:t>)</w:t>
      </w:r>
      <w:r w:rsidRPr="00552128">
        <w:rPr>
          <w:rFonts w:asciiTheme="minorEastAsia" w:eastAsiaTheme="minorEastAsia" w:hAnsiTheme="minorEastAsia" w:hint="eastAsia"/>
          <w:spacing w:val="-5"/>
          <w:u w:val="single"/>
        </w:rPr>
        <w:t>服務平台帳號申請證明</w:t>
      </w:r>
      <w:r w:rsidRPr="00552128">
        <w:rPr>
          <w:rFonts w:asciiTheme="minorEastAsia" w:eastAsiaTheme="minorEastAsia" w:hAnsiTheme="minorEastAsia"/>
          <w:spacing w:val="-14"/>
          <w:u w:val="single"/>
        </w:rPr>
        <w:t>：</w:t>
      </w:r>
      <w:r w:rsidRPr="00552128">
        <w:rPr>
          <w:rFonts w:asciiTheme="minorEastAsia" w:eastAsiaTheme="minorEastAsia" w:hAnsiTheme="minorEastAsia"/>
          <w:spacing w:val="-14"/>
          <w:u w:val="single"/>
        </w:rPr>
        <w:t xml:space="preserve"> </w:t>
      </w:r>
      <w:r w:rsidRPr="00552128">
        <w:rPr>
          <w:rFonts w:asciiTheme="minorEastAsia" w:eastAsiaTheme="minorEastAsia" w:hAnsiTheme="minorEastAsia"/>
        </w:rPr>
        <w:t>於司法院平台右上方</w:t>
      </w:r>
      <w:r w:rsidRPr="00552128">
        <w:rPr>
          <w:rFonts w:asciiTheme="minorEastAsia" w:eastAsiaTheme="minorEastAsia" w:hAnsiTheme="minorEastAsia"/>
          <w:spacing w:val="-4"/>
        </w:rPr>
        <w:t>「</w:t>
      </w:r>
      <w:r w:rsidRPr="00552128">
        <w:rPr>
          <w:rFonts w:asciiTheme="minorEastAsia" w:eastAsiaTheme="minorEastAsia" w:hAnsiTheme="minorEastAsia"/>
          <w:spacing w:val="-126"/>
        </w:rPr>
        <w:t xml:space="preserve"> </w:t>
      </w:r>
      <w:r w:rsidRPr="00552128">
        <w:rPr>
          <w:rFonts w:asciiTheme="minorEastAsia" w:eastAsiaTheme="minorEastAsia" w:hAnsiTheme="minorEastAsia"/>
          <w:noProof/>
          <w:spacing w:val="-4"/>
        </w:rPr>
        <w:drawing>
          <wp:inline distT="0" distB="0" distL="0" distR="0">
            <wp:extent cx="166115" cy="161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2128">
        <w:rPr>
          <w:rFonts w:asciiTheme="minorEastAsia" w:eastAsiaTheme="minorEastAsia" w:hAnsiTheme="minorEastAsia"/>
        </w:rPr>
        <w:t>個人資料維護」頁面點選「產生證</w:t>
      </w:r>
      <w:r w:rsidRPr="00552128">
        <w:rPr>
          <w:rFonts w:asciiTheme="minorEastAsia" w:eastAsiaTheme="minorEastAsia" w:hAnsiTheme="minorEastAsia"/>
          <w:spacing w:val="-1"/>
        </w:rPr>
        <w:t>明文件</w:t>
      </w:r>
      <w:r w:rsidRPr="00552128">
        <w:rPr>
          <w:rFonts w:asciiTheme="minorEastAsia" w:eastAsiaTheme="minorEastAsia" w:hAnsiTheme="minorEastAsia"/>
          <w:spacing w:val="-1"/>
        </w:rPr>
        <w:t>(</w:t>
      </w:r>
      <w:r w:rsidRPr="00552128">
        <w:rPr>
          <w:rFonts w:asciiTheme="minorEastAsia" w:eastAsiaTheme="minorEastAsia" w:hAnsiTheme="minorEastAsia"/>
          <w:spacing w:val="-1"/>
        </w:rPr>
        <w:t>供法院使用</w:t>
      </w:r>
      <w:r w:rsidRPr="00552128">
        <w:rPr>
          <w:rFonts w:asciiTheme="minorEastAsia" w:eastAsiaTheme="minorEastAsia" w:hAnsiTheme="minorEastAsia"/>
          <w:spacing w:val="-1"/>
        </w:rPr>
        <w:t>)</w:t>
      </w:r>
      <w:r w:rsidRPr="00552128">
        <w:rPr>
          <w:rFonts w:asciiTheme="minorEastAsia" w:eastAsiaTheme="minorEastAsia" w:hAnsiTheme="minorEastAsia"/>
          <w:spacing w:val="-1"/>
        </w:rPr>
        <w:t>」後列印。</w:t>
      </w:r>
      <w:r w:rsidRPr="00552128">
        <w:rPr>
          <w:rFonts w:asciiTheme="minorEastAsia" w:eastAsiaTheme="minorEastAsia" w:hAnsiTheme="minorEastAsia"/>
        </w:rPr>
        <w:t>）</w:t>
      </w:r>
    </w:p>
    <w:p w:rsidR="00740966" w:rsidRPr="00552128" w:rsidRDefault="00740966" w:rsidP="00552128">
      <w:pPr>
        <w:pStyle w:val="a3"/>
        <w:spacing w:before="5" w:line="240" w:lineRule="atLeast"/>
        <w:ind w:left="0"/>
        <w:rPr>
          <w:rFonts w:asciiTheme="minorEastAsia" w:eastAsiaTheme="minorEastAsia" w:hAnsiTheme="minorEastAsia"/>
          <w:sz w:val="18"/>
        </w:rPr>
      </w:pPr>
    </w:p>
    <w:p w:rsidR="00740966" w:rsidRPr="00552128" w:rsidRDefault="006C580C" w:rsidP="00552128">
      <w:pPr>
        <w:pStyle w:val="a3"/>
        <w:spacing w:line="240" w:lineRule="atLeast"/>
        <w:ind w:left="679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此致</w:t>
      </w:r>
    </w:p>
    <w:p w:rsidR="00740966" w:rsidRPr="00552128" w:rsidRDefault="006C580C" w:rsidP="00552128">
      <w:pPr>
        <w:pStyle w:val="a3"/>
        <w:spacing w:before="127" w:line="240" w:lineRule="atLeast"/>
        <w:ind w:left="120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○○</w:t>
      </w:r>
      <w:r w:rsidRPr="00552128">
        <w:rPr>
          <w:rFonts w:asciiTheme="minorEastAsia" w:eastAsiaTheme="minorEastAsia" w:hAnsiTheme="minorEastAsia"/>
        </w:rPr>
        <w:t>高等行政法院</w:t>
      </w:r>
      <w:r w:rsidRPr="00552128">
        <w:rPr>
          <w:rFonts w:asciiTheme="minorEastAsia" w:eastAsiaTheme="minorEastAsia" w:hAnsiTheme="minorEastAsia"/>
        </w:rPr>
        <w:t>/</w:t>
      </w:r>
      <w:r w:rsidRPr="00552128">
        <w:rPr>
          <w:rFonts w:asciiTheme="minorEastAsia" w:eastAsiaTheme="minorEastAsia" w:hAnsiTheme="minorEastAsia"/>
        </w:rPr>
        <w:t>○○○○</w:t>
      </w:r>
      <w:r w:rsidRPr="00552128">
        <w:rPr>
          <w:rFonts w:asciiTheme="minorEastAsia" w:eastAsiaTheme="minorEastAsia" w:hAnsiTheme="minorEastAsia"/>
        </w:rPr>
        <w:t>地方法院行政訴訟庭</w:t>
      </w:r>
    </w:p>
    <w:p w:rsidR="00740966" w:rsidRPr="00552128" w:rsidRDefault="006C580C" w:rsidP="00552128">
      <w:pPr>
        <w:pStyle w:val="a3"/>
        <w:tabs>
          <w:tab w:val="left" w:pos="2840"/>
        </w:tabs>
        <w:spacing w:before="127" w:line="240" w:lineRule="atLeast"/>
        <w:ind w:left="2281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原</w:t>
      </w:r>
      <w:r w:rsidRPr="00552128">
        <w:rPr>
          <w:rFonts w:asciiTheme="minorEastAsia" w:eastAsiaTheme="minorEastAsia" w:hAnsiTheme="minorEastAsia"/>
        </w:rPr>
        <w:tab/>
      </w:r>
      <w:r w:rsidRPr="00552128">
        <w:rPr>
          <w:rFonts w:asciiTheme="minorEastAsia" w:eastAsiaTheme="minorEastAsia" w:hAnsiTheme="minorEastAsia"/>
        </w:rPr>
        <w:t>告</w:t>
      </w:r>
    </w:p>
    <w:p w:rsidR="00740966" w:rsidRPr="00552128" w:rsidRDefault="006C580C" w:rsidP="00552128">
      <w:pPr>
        <w:pStyle w:val="a3"/>
        <w:spacing w:before="126" w:line="240" w:lineRule="atLeast"/>
        <w:ind w:left="2281"/>
        <w:rPr>
          <w:rFonts w:asciiTheme="minorEastAsia" w:eastAsiaTheme="minorEastAsia" w:hAnsiTheme="minorEastAsia"/>
        </w:rPr>
      </w:pPr>
      <w:r w:rsidRPr="00552128">
        <w:rPr>
          <w:rFonts w:asciiTheme="minorEastAsia" w:eastAsiaTheme="minorEastAsia" w:hAnsiTheme="minorEastAsia"/>
        </w:rPr>
        <w:t>法定代理人</w:t>
      </w:r>
      <w:r w:rsidRPr="00552128">
        <w:rPr>
          <w:rFonts w:asciiTheme="minorEastAsia" w:eastAsiaTheme="minorEastAsia" w:hAnsiTheme="minorEastAsia"/>
        </w:rPr>
        <w:t>/</w:t>
      </w:r>
      <w:r w:rsidRPr="00552128">
        <w:rPr>
          <w:rFonts w:asciiTheme="minorEastAsia" w:eastAsiaTheme="minorEastAsia" w:hAnsiTheme="minorEastAsia"/>
        </w:rPr>
        <w:t>代表人</w:t>
      </w:r>
      <w:r w:rsidRPr="00552128">
        <w:rPr>
          <w:rFonts w:asciiTheme="minorEastAsia" w:eastAsiaTheme="minorEastAsia" w:hAnsiTheme="minorEastAsia"/>
        </w:rPr>
        <w:t>/</w:t>
      </w:r>
      <w:r w:rsidRPr="00552128">
        <w:rPr>
          <w:rFonts w:asciiTheme="minorEastAsia" w:eastAsiaTheme="minorEastAsia" w:hAnsiTheme="minorEastAsia"/>
        </w:rPr>
        <w:t>管理人</w:t>
      </w:r>
    </w:p>
    <w:p w:rsidR="00740966" w:rsidRDefault="00740966">
      <w:pPr>
        <w:sectPr w:rsidR="00740966">
          <w:footerReference w:type="default" r:id="rId7"/>
          <w:type w:val="continuous"/>
          <w:pgSz w:w="11910" w:h="16840"/>
          <w:pgMar w:top="1480" w:right="1620" w:bottom="1560" w:left="1680" w:header="720" w:footer="1375" w:gutter="0"/>
          <w:pgNumType w:start="1"/>
          <w:cols w:space="720"/>
        </w:sectPr>
      </w:pPr>
    </w:p>
    <w:p w:rsidR="00740966" w:rsidRPr="00552128" w:rsidRDefault="006C580C" w:rsidP="00552128">
      <w:pPr>
        <w:pStyle w:val="a3"/>
        <w:spacing w:line="240" w:lineRule="atLeast"/>
        <w:ind w:left="2281"/>
        <w:rPr>
          <w:rFonts w:asciiTheme="majorEastAsia" w:eastAsiaTheme="majorEastAsia" w:hAnsiTheme="majorEastAsia"/>
        </w:rPr>
      </w:pPr>
      <w:r w:rsidRPr="00552128">
        <w:rPr>
          <w:rFonts w:asciiTheme="majorEastAsia" w:eastAsiaTheme="majorEastAsia" w:hAnsiTheme="majorEastAsia"/>
          <w:spacing w:val="-1"/>
        </w:rPr>
        <w:lastRenderedPageBreak/>
        <w:t>訴訟代理人</w:t>
      </w:r>
    </w:p>
    <w:p w:rsidR="00740966" w:rsidRPr="00552128" w:rsidRDefault="006C580C" w:rsidP="00552128">
      <w:pPr>
        <w:pStyle w:val="a3"/>
        <w:spacing w:before="126" w:line="240" w:lineRule="atLeast"/>
        <w:ind w:left="2281" w:right="4921"/>
        <w:rPr>
          <w:rFonts w:asciiTheme="majorEastAsia" w:eastAsiaTheme="majorEastAsia" w:hAnsiTheme="majorEastAsia"/>
        </w:rPr>
      </w:pPr>
      <w:r w:rsidRPr="00552128">
        <w:rPr>
          <w:rFonts w:asciiTheme="majorEastAsia" w:eastAsiaTheme="majorEastAsia" w:hAnsiTheme="majorEastAsia"/>
          <w:spacing w:val="-5"/>
        </w:rPr>
        <w:t>送達處所：</w:t>
      </w:r>
      <w:r w:rsidRPr="00552128">
        <w:rPr>
          <w:rFonts w:asciiTheme="majorEastAsia" w:eastAsiaTheme="majorEastAsia" w:hAnsiTheme="majorEastAsia"/>
          <w:spacing w:val="-5"/>
        </w:rPr>
        <w:t xml:space="preserve"> </w:t>
      </w:r>
      <w:r w:rsidRPr="00552128">
        <w:rPr>
          <w:rFonts w:asciiTheme="majorEastAsia" w:eastAsiaTheme="majorEastAsia" w:hAnsiTheme="majorEastAsia"/>
          <w:spacing w:val="-5"/>
        </w:rPr>
        <w:t>聯絡電話：</w:t>
      </w:r>
    </w:p>
    <w:p w:rsidR="00740966" w:rsidRPr="00552128" w:rsidRDefault="006C580C" w:rsidP="00552128">
      <w:pPr>
        <w:pStyle w:val="a3"/>
        <w:tabs>
          <w:tab w:val="left" w:pos="1097"/>
          <w:tab w:val="left" w:pos="2073"/>
          <w:tab w:val="left" w:pos="3048"/>
          <w:tab w:val="left" w:pos="4524"/>
          <w:tab w:val="left" w:pos="6334"/>
          <w:tab w:val="left" w:pos="8145"/>
        </w:tabs>
        <w:spacing w:before="4" w:line="240" w:lineRule="atLeast"/>
        <w:ind w:left="120"/>
        <w:rPr>
          <w:rFonts w:asciiTheme="majorEastAsia" w:eastAsiaTheme="majorEastAsia" w:hAnsiTheme="majorEastAsia"/>
        </w:rPr>
      </w:pPr>
      <w:r w:rsidRPr="00552128">
        <w:rPr>
          <w:rFonts w:asciiTheme="majorEastAsia" w:eastAsiaTheme="majorEastAsia" w:hAnsiTheme="majorEastAsia"/>
        </w:rPr>
        <w:t>中</w:t>
      </w:r>
      <w:r w:rsidRPr="00552128">
        <w:rPr>
          <w:rFonts w:asciiTheme="majorEastAsia" w:eastAsiaTheme="majorEastAsia" w:hAnsiTheme="majorEastAsia"/>
        </w:rPr>
        <w:tab/>
      </w:r>
      <w:r w:rsidRPr="00552128">
        <w:rPr>
          <w:rFonts w:asciiTheme="majorEastAsia" w:eastAsiaTheme="majorEastAsia" w:hAnsiTheme="majorEastAsia"/>
        </w:rPr>
        <w:t>華</w:t>
      </w:r>
      <w:r w:rsidRPr="00552128">
        <w:rPr>
          <w:rFonts w:asciiTheme="majorEastAsia" w:eastAsiaTheme="majorEastAsia" w:hAnsiTheme="majorEastAsia"/>
        </w:rPr>
        <w:tab/>
      </w:r>
      <w:r w:rsidRPr="00552128">
        <w:rPr>
          <w:rFonts w:asciiTheme="majorEastAsia" w:eastAsiaTheme="majorEastAsia" w:hAnsiTheme="majorEastAsia"/>
        </w:rPr>
        <w:t>民</w:t>
      </w:r>
      <w:r w:rsidRPr="00552128">
        <w:rPr>
          <w:rFonts w:asciiTheme="majorEastAsia" w:eastAsiaTheme="majorEastAsia" w:hAnsiTheme="majorEastAsia"/>
        </w:rPr>
        <w:tab/>
      </w:r>
      <w:r w:rsidRPr="00552128">
        <w:rPr>
          <w:rFonts w:asciiTheme="majorEastAsia" w:eastAsiaTheme="majorEastAsia" w:hAnsiTheme="majorEastAsia"/>
        </w:rPr>
        <w:t>國</w:t>
      </w:r>
      <w:r w:rsidRPr="00552128">
        <w:rPr>
          <w:rFonts w:asciiTheme="majorEastAsia" w:eastAsiaTheme="majorEastAsia" w:hAnsiTheme="majorEastAsia"/>
        </w:rPr>
        <w:tab/>
      </w:r>
      <w:r w:rsidRPr="00552128">
        <w:rPr>
          <w:rFonts w:asciiTheme="majorEastAsia" w:eastAsiaTheme="majorEastAsia" w:hAnsiTheme="majorEastAsia"/>
        </w:rPr>
        <w:t>年</w:t>
      </w:r>
      <w:r w:rsidRPr="00552128">
        <w:rPr>
          <w:rFonts w:asciiTheme="majorEastAsia" w:eastAsiaTheme="majorEastAsia" w:hAnsiTheme="majorEastAsia"/>
        </w:rPr>
        <w:tab/>
      </w:r>
      <w:r w:rsidRPr="00552128">
        <w:rPr>
          <w:rFonts w:asciiTheme="majorEastAsia" w:eastAsiaTheme="majorEastAsia" w:hAnsiTheme="majorEastAsia"/>
        </w:rPr>
        <w:t>月</w:t>
      </w:r>
      <w:r w:rsidRPr="00552128">
        <w:rPr>
          <w:rFonts w:asciiTheme="majorEastAsia" w:eastAsiaTheme="majorEastAsia" w:hAnsiTheme="majorEastAsia"/>
        </w:rPr>
        <w:tab/>
      </w:r>
      <w:r w:rsidRPr="00552128">
        <w:rPr>
          <w:rFonts w:asciiTheme="majorEastAsia" w:eastAsiaTheme="majorEastAsia" w:hAnsiTheme="majorEastAsia"/>
        </w:rPr>
        <w:t>日</w:t>
      </w:r>
    </w:p>
    <w:sectPr w:rsidR="00740966" w:rsidRPr="00552128" w:rsidSect="00740966">
      <w:pgSz w:w="11910" w:h="16840"/>
      <w:pgMar w:top="1560" w:right="1620" w:bottom="1560" w:left="1680" w:header="0" w:footer="13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0C" w:rsidRDefault="006C580C" w:rsidP="00740966">
      <w:r>
        <w:separator/>
      </w:r>
    </w:p>
  </w:endnote>
  <w:endnote w:type="continuationSeparator" w:id="1">
    <w:p w:rsidR="006C580C" w:rsidRDefault="006C580C" w:rsidP="0074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966" w:rsidRDefault="00740966">
    <w:pPr>
      <w:pStyle w:val="a3"/>
      <w:spacing w:line="14" w:lineRule="auto"/>
      <w:ind w:left="0"/>
      <w:rPr>
        <w:sz w:val="20"/>
      </w:rPr>
    </w:pPr>
    <w:r w:rsidRPr="007409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2.2pt;width:11pt;height:13.05pt;z-index:-251658752;mso-position-horizontal-relative:page;mso-position-vertical-relative:page" filled="f" stroked="f">
          <v:textbox inset="0,0,0,0">
            <w:txbxContent>
              <w:p w:rsidR="00740966" w:rsidRDefault="0074096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6C580C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52128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0C" w:rsidRDefault="006C580C" w:rsidP="00740966">
      <w:r>
        <w:separator/>
      </w:r>
    </w:p>
  </w:footnote>
  <w:footnote w:type="continuationSeparator" w:id="1">
    <w:p w:rsidR="006C580C" w:rsidRDefault="006C580C" w:rsidP="00740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40966"/>
    <w:rsid w:val="00552128"/>
    <w:rsid w:val="006C580C"/>
    <w:rsid w:val="0074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966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0966"/>
    <w:pPr>
      <w:ind w:left="8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0966"/>
    <w:pPr>
      <w:spacing w:line="650" w:lineRule="exact"/>
      <w:ind w:right="58"/>
      <w:jc w:val="center"/>
      <w:outlineLvl w:val="1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4">
    <w:name w:val="List Paragraph"/>
    <w:basedOn w:val="a"/>
    <w:uiPriority w:val="1"/>
    <w:qFormat/>
    <w:rsid w:val="00740966"/>
  </w:style>
  <w:style w:type="paragraph" w:customStyle="1" w:styleId="TableParagraph">
    <w:name w:val="Table Paragraph"/>
    <w:basedOn w:val="a"/>
    <w:uiPriority w:val="1"/>
    <w:qFormat/>
    <w:rsid w:val="00740966"/>
  </w:style>
  <w:style w:type="paragraph" w:styleId="a5">
    <w:name w:val="Balloon Text"/>
    <w:basedOn w:val="a"/>
    <w:link w:val="a6"/>
    <w:uiPriority w:val="99"/>
    <w:semiHidden/>
    <w:unhideWhenUsed/>
    <w:rsid w:val="0055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5212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semiHidden/>
    <w:unhideWhenUsed/>
    <w:rsid w:val="00552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5212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semiHidden/>
    <w:unhideWhenUsed/>
    <w:rsid w:val="00552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5212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C.M.T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臺中高等行政法院資訊維護申請單</dc:title>
  <dc:creator>TCB</dc:creator>
  <cp:lastModifiedBy>Windows 使用者</cp:lastModifiedBy>
  <cp:revision>2</cp:revision>
  <dcterms:created xsi:type="dcterms:W3CDTF">2020-01-21T00:59:00Z</dcterms:created>
  <dcterms:modified xsi:type="dcterms:W3CDTF">2020-01-21T01:03:00Z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</Properties>
</file>