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36" w:rsidRDefault="009E2336">
      <w:pPr>
        <w:pStyle w:val="a3"/>
        <w:spacing w:before="2"/>
        <w:ind w:left="0"/>
        <w:rPr>
          <w:rFonts w:ascii="Times New Roman"/>
          <w:sz w:val="21"/>
        </w:rPr>
      </w:pPr>
    </w:p>
    <w:p w:rsidR="009E2336" w:rsidRDefault="00240C5A">
      <w:pPr>
        <w:pStyle w:val="a4"/>
      </w:pPr>
      <w:r>
        <w:t>家事起訴狀（請求繼承登記及裁判分割）</w:t>
      </w:r>
    </w:p>
    <w:p w:rsidR="009E2336" w:rsidRDefault="00240C5A">
      <w:pPr>
        <w:pStyle w:val="a3"/>
        <w:spacing w:before="247" w:line="527" w:lineRule="exact"/>
      </w:pPr>
      <w:r>
        <w:t>承辦股別：</w:t>
      </w:r>
    </w:p>
    <w:p w:rsidR="009E2336" w:rsidRDefault="00240C5A">
      <w:pPr>
        <w:pStyle w:val="a3"/>
        <w:tabs>
          <w:tab w:val="left" w:pos="1517"/>
          <w:tab w:val="left" w:pos="2920"/>
          <w:tab w:val="left" w:pos="5222"/>
        </w:tabs>
        <w:spacing w:line="460" w:lineRule="exact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</w:p>
    <w:p w:rsidR="009E2336" w:rsidRDefault="00240C5A">
      <w:pPr>
        <w:pStyle w:val="a3"/>
        <w:tabs>
          <w:tab w:val="left" w:pos="5222"/>
        </w:tabs>
        <w:spacing w:line="526" w:lineRule="exact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</w:t>
      </w:r>
    </w:p>
    <w:p w:rsidR="009E2336" w:rsidRDefault="009E2336">
      <w:pPr>
        <w:pStyle w:val="a3"/>
        <w:spacing w:before="10"/>
        <w:ind w:left="0"/>
        <w:rPr>
          <w:sz w:val="15"/>
        </w:rPr>
      </w:pPr>
    </w:p>
    <w:p w:rsidR="009E2336" w:rsidRDefault="00240C5A" w:rsidP="003B2B6B">
      <w:pPr>
        <w:pStyle w:val="a3"/>
        <w:spacing w:before="1" w:line="400" w:lineRule="atLeast"/>
      </w:pPr>
      <w:r>
        <w:t>原告：</w:t>
      </w:r>
    </w:p>
    <w:p w:rsidR="009E2336" w:rsidRDefault="00240C5A" w:rsidP="003B2B6B">
      <w:pPr>
        <w:pStyle w:val="a3"/>
        <w:spacing w:line="400" w:lineRule="atLeast"/>
      </w:pPr>
      <w:r>
        <w:t>國民身分證統一編號：</w:t>
      </w:r>
    </w:p>
    <w:p w:rsidR="009E2336" w:rsidRDefault="00240C5A" w:rsidP="003B2B6B">
      <w:pPr>
        <w:pStyle w:val="a3"/>
        <w:tabs>
          <w:tab w:val="left" w:pos="7819"/>
        </w:tabs>
        <w:spacing w:before="21" w:line="400" w:lineRule="atLeast"/>
        <w:ind w:right="28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9E2336" w:rsidRDefault="00240C5A" w:rsidP="003B2B6B">
      <w:pPr>
        <w:pStyle w:val="a3"/>
        <w:spacing w:line="400" w:lineRule="atLeast"/>
        <w:ind w:right="644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9E2336" w:rsidRDefault="00240C5A" w:rsidP="003B2B6B">
      <w:pPr>
        <w:pStyle w:val="a3"/>
        <w:spacing w:line="400" w:lineRule="atLeast"/>
      </w:pPr>
      <w:r>
        <w:t>戶籍地：</w:t>
      </w:r>
    </w:p>
    <w:p w:rsidR="009E2336" w:rsidRDefault="00240C5A" w:rsidP="003B2B6B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9E2336" w:rsidRDefault="00240C5A" w:rsidP="003B2B6B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9E2336" w:rsidRDefault="00240C5A" w:rsidP="003B2B6B">
      <w:pPr>
        <w:pStyle w:val="a3"/>
        <w:spacing w:line="400" w:lineRule="atLeast"/>
      </w:pPr>
      <w:r>
        <w:t>電話：</w:t>
      </w:r>
    </w:p>
    <w:p w:rsidR="009E2336" w:rsidRDefault="00240C5A" w:rsidP="003B2B6B">
      <w:pPr>
        <w:pStyle w:val="a3"/>
        <w:spacing w:line="400" w:lineRule="atLeast"/>
      </w:pPr>
      <w:r>
        <w:t>傳真：</w:t>
      </w:r>
    </w:p>
    <w:p w:rsidR="009E2336" w:rsidRDefault="00240C5A" w:rsidP="003B2B6B">
      <w:pPr>
        <w:pStyle w:val="a3"/>
        <w:spacing w:before="22" w:line="400" w:lineRule="atLeast"/>
        <w:ind w:right="728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9E2336" w:rsidRDefault="00240C5A" w:rsidP="003B2B6B">
      <w:pPr>
        <w:pStyle w:val="a3"/>
        <w:spacing w:line="400" w:lineRule="atLeast"/>
      </w:pPr>
      <w:r>
        <w:t>是否聲請『案件進度線上查詢服務』：</w:t>
      </w:r>
    </w:p>
    <w:p w:rsidR="009E2336" w:rsidRDefault="00240C5A" w:rsidP="003B2B6B">
      <w:pPr>
        <w:pStyle w:val="a3"/>
        <w:spacing w:line="400" w:lineRule="atLeast"/>
      </w:pPr>
      <w:r>
        <w:t>（聲請本服務，請參考網址：</w:t>
      </w:r>
      <w:r>
        <w:t xml:space="preserve"> </w:t>
      </w:r>
      <w:hyperlink r:id="rId6">
        <w:r>
          <w:t>http://cpor.judicial.gov.tw</w:t>
        </w:r>
      </w:hyperlink>
      <w:r>
        <w:t>）</w:t>
      </w:r>
    </w:p>
    <w:p w:rsidR="009E2336" w:rsidRDefault="00240C5A" w:rsidP="003B2B6B">
      <w:pPr>
        <w:pStyle w:val="a3"/>
        <w:spacing w:line="400" w:lineRule="atLeast"/>
      </w:pPr>
      <w:r>
        <w:t>□</w:t>
      </w:r>
      <w:r>
        <w:t>否</w:t>
      </w:r>
    </w:p>
    <w:p w:rsidR="009E2336" w:rsidRDefault="00240C5A" w:rsidP="003B2B6B">
      <w:pPr>
        <w:pStyle w:val="a3"/>
        <w:spacing w:before="23" w:line="400" w:lineRule="atLeast"/>
        <w:ind w:right="5741"/>
      </w:pPr>
      <w:r>
        <w:t>□</w:t>
      </w:r>
      <w:r>
        <w:t>是（以一組</w:t>
      </w:r>
      <w:r>
        <w:t xml:space="preserve">E-MAIL </w:t>
      </w:r>
      <w:r>
        <w:t>為限）</w:t>
      </w:r>
      <w:r>
        <w:t xml:space="preserve"> </w:t>
      </w:r>
      <w:r>
        <w:t>電子郵件位址：</w:t>
      </w:r>
    </w:p>
    <w:p w:rsidR="009E2336" w:rsidRDefault="00240C5A" w:rsidP="003B2B6B">
      <w:pPr>
        <w:pStyle w:val="a3"/>
        <w:spacing w:line="400" w:lineRule="atLeast"/>
        <w:ind w:right="7563"/>
      </w:pPr>
      <w:r>
        <w:t>送達代收人：</w:t>
      </w:r>
      <w:r>
        <w:t xml:space="preserve"> </w:t>
      </w:r>
      <w:r>
        <w:t>送達處所：</w:t>
      </w:r>
    </w:p>
    <w:p w:rsidR="009E2336" w:rsidRDefault="009E2336" w:rsidP="003B2B6B">
      <w:pPr>
        <w:spacing w:line="400" w:lineRule="atLeast"/>
        <w:sectPr w:rsidR="009E2336">
          <w:headerReference w:type="default" r:id="rId7"/>
          <w:footerReference w:type="default" r:id="rId8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9E2336" w:rsidRDefault="009E2336">
      <w:pPr>
        <w:pStyle w:val="a3"/>
        <w:spacing w:before="10"/>
        <w:ind w:left="0"/>
        <w:rPr>
          <w:sz w:val="17"/>
        </w:rPr>
      </w:pPr>
    </w:p>
    <w:p w:rsidR="009E2336" w:rsidRDefault="00240C5A" w:rsidP="003B2B6B">
      <w:pPr>
        <w:pStyle w:val="a3"/>
        <w:spacing w:line="400" w:lineRule="atLeast"/>
      </w:pPr>
      <w:r>
        <w:t>被告：</w:t>
      </w:r>
    </w:p>
    <w:p w:rsidR="009E2336" w:rsidRDefault="00240C5A" w:rsidP="003B2B6B">
      <w:pPr>
        <w:pStyle w:val="a3"/>
        <w:spacing w:line="400" w:lineRule="atLeast"/>
      </w:pPr>
      <w:r>
        <w:t>國民身分證統一編號：</w:t>
      </w:r>
    </w:p>
    <w:p w:rsidR="009E2336" w:rsidRDefault="00240C5A" w:rsidP="003B2B6B">
      <w:pPr>
        <w:pStyle w:val="a3"/>
        <w:tabs>
          <w:tab w:val="left" w:pos="7819"/>
        </w:tabs>
        <w:spacing w:before="22" w:line="400" w:lineRule="atLeast"/>
        <w:ind w:right="28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9E2336" w:rsidRDefault="00240C5A" w:rsidP="003B2B6B">
      <w:pPr>
        <w:pStyle w:val="a3"/>
        <w:spacing w:line="400" w:lineRule="atLeast"/>
        <w:ind w:right="644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9E2336" w:rsidRDefault="00240C5A" w:rsidP="003B2B6B">
      <w:pPr>
        <w:pStyle w:val="a3"/>
        <w:spacing w:line="400" w:lineRule="atLeast"/>
      </w:pPr>
      <w:r>
        <w:t>戶籍地：</w:t>
      </w:r>
    </w:p>
    <w:p w:rsidR="009E2336" w:rsidRDefault="00240C5A" w:rsidP="003B2B6B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9E2336" w:rsidRDefault="00240C5A" w:rsidP="003B2B6B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9E2336" w:rsidRDefault="00240C5A" w:rsidP="003B2B6B">
      <w:pPr>
        <w:pStyle w:val="a3"/>
        <w:spacing w:line="400" w:lineRule="atLeast"/>
      </w:pPr>
      <w:r>
        <w:t>電話：</w:t>
      </w:r>
    </w:p>
    <w:p w:rsidR="009E2336" w:rsidRDefault="00240C5A" w:rsidP="003B2B6B">
      <w:pPr>
        <w:pStyle w:val="a3"/>
        <w:spacing w:line="400" w:lineRule="atLeast"/>
      </w:pPr>
      <w:r>
        <w:t>傳真：</w:t>
      </w:r>
    </w:p>
    <w:p w:rsidR="009E2336" w:rsidRDefault="00240C5A" w:rsidP="003B2B6B">
      <w:pPr>
        <w:pStyle w:val="a3"/>
        <w:spacing w:before="22" w:line="400" w:lineRule="atLeast"/>
        <w:ind w:right="728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9E2336" w:rsidRDefault="009E2336" w:rsidP="003B2B6B">
      <w:pPr>
        <w:pStyle w:val="a3"/>
        <w:spacing w:line="400" w:lineRule="atLeast"/>
        <w:ind w:left="0"/>
      </w:pPr>
    </w:p>
    <w:p w:rsidR="009E2336" w:rsidRDefault="009E2336" w:rsidP="003B2B6B">
      <w:pPr>
        <w:pStyle w:val="a3"/>
        <w:spacing w:before="1" w:line="400" w:lineRule="atLeast"/>
        <w:ind w:left="0"/>
        <w:rPr>
          <w:sz w:val="17"/>
        </w:rPr>
      </w:pPr>
    </w:p>
    <w:p w:rsidR="009E2336" w:rsidRDefault="00240C5A" w:rsidP="003B2B6B">
      <w:pPr>
        <w:pStyle w:val="a3"/>
        <w:spacing w:line="400" w:lineRule="atLeast"/>
        <w:ind w:right="5324"/>
      </w:pPr>
      <w:r>
        <w:rPr>
          <w:spacing w:val="-4"/>
        </w:rPr>
        <w:t>為請求繼承登記及裁判分割事：</w:t>
      </w:r>
      <w:r>
        <w:rPr>
          <w:spacing w:val="-4"/>
        </w:rPr>
        <w:t xml:space="preserve"> </w:t>
      </w:r>
      <w:r>
        <w:rPr>
          <w:spacing w:val="-1"/>
        </w:rPr>
        <w:t>訴之聲明：</w:t>
      </w:r>
    </w:p>
    <w:p w:rsidR="009E2336" w:rsidRDefault="00240C5A" w:rsidP="003B2B6B">
      <w:pPr>
        <w:pStyle w:val="a3"/>
        <w:spacing w:line="400" w:lineRule="atLeast"/>
        <w:ind w:left="0" w:right="174"/>
        <w:jc w:val="right"/>
      </w:pPr>
      <w:r>
        <w:rPr>
          <w:spacing w:val="-14"/>
        </w:rPr>
        <w:t>一、被告應協同原告就座落</w:t>
      </w:r>
      <w:r>
        <w:rPr>
          <w:spacing w:val="-14"/>
        </w:rPr>
        <w:t>○○</w:t>
      </w:r>
      <w:r>
        <w:rPr>
          <w:spacing w:val="-14"/>
        </w:rPr>
        <w:t>縣</w:t>
      </w:r>
      <w:r>
        <w:rPr>
          <w:spacing w:val="-14"/>
        </w:rPr>
        <w:t>○○</w:t>
      </w:r>
      <w:r>
        <w:rPr>
          <w:spacing w:val="-14"/>
        </w:rPr>
        <w:t>鎮</w:t>
      </w:r>
      <w:r>
        <w:rPr>
          <w:spacing w:val="-14"/>
        </w:rPr>
        <w:t>○○</w:t>
      </w:r>
      <w:r>
        <w:rPr>
          <w:spacing w:val="-14"/>
        </w:rPr>
        <w:t>段地號</w:t>
      </w:r>
      <w:r>
        <w:rPr>
          <w:spacing w:val="-14"/>
        </w:rPr>
        <w:t>○○</w:t>
      </w:r>
      <w:r>
        <w:rPr>
          <w:spacing w:val="-14"/>
        </w:rPr>
        <w:t>，地目：建，面積</w:t>
      </w:r>
    </w:p>
    <w:p w:rsidR="009E2336" w:rsidRDefault="00240C5A" w:rsidP="003B2B6B">
      <w:pPr>
        <w:pStyle w:val="a3"/>
        <w:spacing w:line="400" w:lineRule="atLeast"/>
        <w:ind w:left="0" w:right="171"/>
        <w:jc w:val="right"/>
      </w:pPr>
      <w:r>
        <w:rPr>
          <w:spacing w:val="-12"/>
        </w:rPr>
        <w:t>○○</w:t>
      </w:r>
      <w:r>
        <w:rPr>
          <w:spacing w:val="-12"/>
        </w:rPr>
        <w:t>公頃之土地按原告</w:t>
      </w:r>
      <w:r>
        <w:rPr>
          <w:spacing w:val="-12"/>
        </w:rPr>
        <w:t>○○○</w:t>
      </w:r>
      <w:r>
        <w:rPr>
          <w:spacing w:val="-12"/>
        </w:rPr>
        <w:t>、</w:t>
      </w:r>
      <w:r>
        <w:rPr>
          <w:spacing w:val="-12"/>
        </w:rPr>
        <w:t>○○○</w:t>
      </w:r>
      <w:r>
        <w:rPr>
          <w:spacing w:val="-12"/>
        </w:rPr>
        <w:t>應繼分各</w:t>
      </w:r>
      <w:r>
        <w:rPr>
          <w:spacing w:val="-12"/>
        </w:rPr>
        <w:t>○○○</w:t>
      </w:r>
      <w:r>
        <w:rPr>
          <w:spacing w:val="-12"/>
        </w:rPr>
        <w:t>，被告</w:t>
      </w:r>
      <w:r>
        <w:rPr>
          <w:spacing w:val="-12"/>
        </w:rPr>
        <w:t>○○○</w:t>
      </w:r>
      <w:r>
        <w:rPr>
          <w:spacing w:val="-12"/>
        </w:rPr>
        <w:t>、</w:t>
      </w:r>
    </w:p>
    <w:p w:rsidR="009E2336" w:rsidRDefault="00240C5A" w:rsidP="003B2B6B">
      <w:pPr>
        <w:pStyle w:val="a3"/>
        <w:spacing w:before="31" w:line="400" w:lineRule="atLeast"/>
        <w:ind w:right="3924" w:firstLine="566"/>
      </w:pPr>
      <w:r>
        <w:rPr>
          <w:spacing w:val="-3"/>
        </w:rPr>
        <w:t>○○○</w:t>
      </w:r>
      <w:r>
        <w:rPr>
          <w:spacing w:val="-3"/>
        </w:rPr>
        <w:t>應繼分</w:t>
      </w:r>
      <w:r>
        <w:rPr>
          <w:spacing w:val="-3"/>
        </w:rPr>
        <w:t>○○○</w:t>
      </w:r>
      <w:r>
        <w:rPr>
          <w:spacing w:val="-3"/>
        </w:rPr>
        <w:t>辦理繼承登記。</w:t>
      </w:r>
      <w:r>
        <w:rPr>
          <w:spacing w:val="-3"/>
        </w:rPr>
        <w:t xml:space="preserve"> </w:t>
      </w:r>
      <w:r>
        <w:rPr>
          <w:spacing w:val="-4"/>
        </w:rPr>
        <w:t>二、請求法院依上開登記應繼分裁判分割。</w:t>
      </w:r>
      <w:r>
        <w:rPr>
          <w:spacing w:val="-3"/>
        </w:rPr>
        <w:t>三、訴訟費用由被告連帶負擔。</w:t>
      </w:r>
    </w:p>
    <w:p w:rsidR="009E2336" w:rsidRDefault="00240C5A" w:rsidP="003B2B6B">
      <w:pPr>
        <w:pStyle w:val="a3"/>
        <w:spacing w:line="400" w:lineRule="atLeast"/>
      </w:pPr>
      <w:r>
        <w:t>事實及理由：</w:t>
      </w:r>
    </w:p>
    <w:p w:rsidR="009E2336" w:rsidRDefault="00240C5A" w:rsidP="003B2B6B">
      <w:pPr>
        <w:pStyle w:val="a3"/>
        <w:spacing w:line="400" w:lineRule="atLeast"/>
      </w:pPr>
      <w:r>
        <w:rPr>
          <w:spacing w:val="-9"/>
        </w:rPr>
        <w:t>一、</w:t>
      </w:r>
      <w:r>
        <w:rPr>
          <w:spacing w:val="-9"/>
        </w:rPr>
        <w:t xml:space="preserve"> </w:t>
      </w:r>
      <w:r>
        <w:rPr>
          <w:spacing w:val="-9"/>
        </w:rPr>
        <w:t>按民法第</w:t>
      </w:r>
      <w:r>
        <w:rPr>
          <w:spacing w:val="-9"/>
        </w:rPr>
        <w:t xml:space="preserve"> </w:t>
      </w:r>
      <w:r>
        <w:t>758</w:t>
      </w:r>
      <w:r>
        <w:rPr>
          <w:spacing w:val="-33"/>
        </w:rPr>
        <w:t xml:space="preserve"> </w:t>
      </w:r>
      <w:r>
        <w:rPr>
          <w:spacing w:val="-33"/>
        </w:rPr>
        <w:t>條第</w:t>
      </w:r>
      <w:r>
        <w:rPr>
          <w:spacing w:val="-33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rPr>
          <w:spacing w:val="-28"/>
        </w:rPr>
        <w:t>項、第</w:t>
      </w:r>
      <w:r>
        <w:rPr>
          <w:spacing w:val="-28"/>
        </w:rPr>
        <w:t xml:space="preserve"> </w:t>
      </w:r>
      <w:r>
        <w:t>759</w:t>
      </w:r>
      <w:r>
        <w:rPr>
          <w:spacing w:val="-27"/>
        </w:rPr>
        <w:t xml:space="preserve"> </w:t>
      </w:r>
      <w:r>
        <w:rPr>
          <w:spacing w:val="-27"/>
        </w:rPr>
        <w:t>條、第</w:t>
      </w:r>
      <w:r>
        <w:rPr>
          <w:spacing w:val="-27"/>
        </w:rPr>
        <w:t xml:space="preserve"> </w:t>
      </w:r>
      <w:r>
        <w:t>823</w:t>
      </w:r>
      <w:r>
        <w:rPr>
          <w:spacing w:val="-33"/>
        </w:rPr>
        <w:t xml:space="preserve"> </w:t>
      </w:r>
      <w:r>
        <w:rPr>
          <w:spacing w:val="-33"/>
        </w:rPr>
        <w:t>條第</w:t>
      </w:r>
      <w:r>
        <w:rPr>
          <w:spacing w:val="-3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10"/>
        </w:rPr>
        <w:t>項前段分別規定：</w:t>
      </w:r>
    </w:p>
    <w:p w:rsidR="009E2336" w:rsidRDefault="00240C5A" w:rsidP="003B2B6B">
      <w:pPr>
        <w:pStyle w:val="a3"/>
        <w:spacing w:before="31" w:line="400" w:lineRule="atLeast"/>
        <w:ind w:left="685" w:right="173"/>
      </w:pPr>
      <w:r>
        <w:rPr>
          <w:spacing w:val="-15"/>
        </w:rPr>
        <w:t>「不動產物權，依法律行為而取得、設定、喪失及變更者，非經登記，</w:t>
      </w:r>
      <w:r>
        <w:rPr>
          <w:spacing w:val="-15"/>
        </w:rPr>
        <w:t xml:space="preserve"> </w:t>
      </w:r>
      <w:r>
        <w:rPr>
          <w:spacing w:val="-19"/>
        </w:rPr>
        <w:t>不生效力。」「因繼承、強制執行、徵收、法院之判決或其他非因法律</w:t>
      </w:r>
    </w:p>
    <w:p w:rsidR="009E2336" w:rsidRDefault="009E2336" w:rsidP="003B2B6B">
      <w:pPr>
        <w:spacing w:line="400" w:lineRule="atLeast"/>
        <w:sectPr w:rsidR="009E2336">
          <w:pgSz w:w="11910" w:h="16840"/>
          <w:pgMar w:top="1660" w:right="1240" w:bottom="1860" w:left="1300" w:header="1451" w:footer="1663" w:gutter="0"/>
          <w:cols w:space="720"/>
        </w:sectPr>
      </w:pPr>
    </w:p>
    <w:p w:rsidR="009E2336" w:rsidRDefault="009E2336">
      <w:pPr>
        <w:pStyle w:val="a3"/>
        <w:ind w:left="0"/>
        <w:rPr>
          <w:sz w:val="16"/>
        </w:rPr>
      </w:pPr>
    </w:p>
    <w:p w:rsidR="009E2336" w:rsidRDefault="00240C5A" w:rsidP="003B2B6B">
      <w:pPr>
        <w:pStyle w:val="a3"/>
        <w:spacing w:line="400" w:lineRule="atLeast"/>
        <w:ind w:left="685"/>
      </w:pPr>
      <w:r>
        <w:rPr>
          <w:spacing w:val="-14"/>
        </w:rPr>
        <w:t>行為，於登記前已取得不動產物權者，應經登記，始得處分其物權。」</w:t>
      </w:r>
    </w:p>
    <w:p w:rsidR="009E2336" w:rsidRDefault="00240C5A" w:rsidP="003B2B6B">
      <w:pPr>
        <w:pStyle w:val="a3"/>
        <w:spacing w:line="400" w:lineRule="atLeast"/>
        <w:ind w:left="685"/>
      </w:pPr>
      <w:r>
        <w:rPr>
          <w:spacing w:val="-13"/>
        </w:rPr>
        <w:t>「各共有人，除法令另有規定外，得隨時請求分割共有物。」及第</w:t>
      </w:r>
      <w:r>
        <w:rPr>
          <w:spacing w:val="-13"/>
        </w:rPr>
        <w:t xml:space="preserve"> </w:t>
      </w:r>
      <w:r>
        <w:t>824</w:t>
      </w:r>
    </w:p>
    <w:p w:rsidR="009E2336" w:rsidRDefault="00240C5A" w:rsidP="003B2B6B">
      <w:pPr>
        <w:pStyle w:val="a3"/>
        <w:spacing w:before="31" w:line="400" w:lineRule="atLeast"/>
        <w:ind w:left="685" w:right="119"/>
      </w:pPr>
      <w:r>
        <w:t>條第</w:t>
      </w:r>
      <w:r>
        <w:t xml:space="preserve"> 2 </w:t>
      </w:r>
      <w:r>
        <w:t>項如協議不成或於協議決定後因消滅時效完成經共有人拒絕履行者，得聲請法院裁判分割之規定。</w:t>
      </w:r>
    </w:p>
    <w:p w:rsidR="009E2336" w:rsidRDefault="00240C5A" w:rsidP="003B2B6B">
      <w:pPr>
        <w:pStyle w:val="a3"/>
        <w:spacing w:line="400" w:lineRule="atLeast"/>
      </w:pPr>
      <w:r>
        <w:t>二、</w:t>
      </w:r>
      <w:r>
        <w:t>(</w:t>
      </w:r>
      <w:r>
        <w:t>請</w:t>
      </w:r>
      <w:r>
        <w:t>依具體事實及理由敘述之</w:t>
      </w:r>
      <w:r>
        <w:t>)</w:t>
      </w:r>
      <w:r>
        <w:t>。為此依上開規定請求之。</w:t>
      </w:r>
    </w:p>
    <w:p w:rsidR="009E2336" w:rsidRDefault="009E2336" w:rsidP="003B2B6B">
      <w:pPr>
        <w:pStyle w:val="a3"/>
        <w:spacing w:before="12" w:line="400" w:lineRule="atLeast"/>
        <w:ind w:left="0"/>
        <w:rPr>
          <w:sz w:val="13"/>
        </w:rPr>
      </w:pPr>
    </w:p>
    <w:p w:rsidR="009E2336" w:rsidRDefault="00240C5A" w:rsidP="003B2B6B">
      <w:pPr>
        <w:pStyle w:val="a3"/>
        <w:spacing w:before="1" w:line="400" w:lineRule="atLeast"/>
      </w:pPr>
      <w:r>
        <w:t>證物名稱及件數：</w:t>
      </w:r>
    </w:p>
    <w:p w:rsidR="009E2336" w:rsidRDefault="00240C5A" w:rsidP="003B2B6B">
      <w:pPr>
        <w:pStyle w:val="a3"/>
        <w:spacing w:before="30" w:line="400" w:lineRule="atLeast"/>
        <w:ind w:right="5883"/>
      </w:pPr>
      <w:r>
        <w:t>一、土地登記簿謄本</w:t>
      </w:r>
      <w:r>
        <w:t>○</w:t>
      </w:r>
      <w:r>
        <w:t>件。二、戶籍謄本</w:t>
      </w:r>
      <w:r>
        <w:t>○</w:t>
      </w:r>
      <w:r>
        <w:t>件。</w:t>
      </w:r>
    </w:p>
    <w:p w:rsidR="009E2336" w:rsidRDefault="00240C5A">
      <w:pPr>
        <w:pStyle w:val="a3"/>
        <w:spacing w:line="488" w:lineRule="exact"/>
      </w:pPr>
      <w:r>
        <w:t>三、繼承系統表。</w:t>
      </w:r>
    </w:p>
    <w:p w:rsidR="009E2336" w:rsidRDefault="009E2336">
      <w:pPr>
        <w:pStyle w:val="a3"/>
        <w:spacing w:before="6"/>
        <w:ind w:left="0"/>
        <w:rPr>
          <w:sz w:val="34"/>
        </w:rPr>
      </w:pPr>
    </w:p>
    <w:p w:rsidR="009E2336" w:rsidRDefault="00240C5A" w:rsidP="003B2B6B">
      <w:pPr>
        <w:pStyle w:val="a3"/>
        <w:tabs>
          <w:tab w:val="left" w:pos="1378"/>
        </w:tabs>
        <w:spacing w:line="400" w:lineRule="atLeast"/>
        <w:ind w:left="678"/>
      </w:pPr>
      <w:r>
        <w:t>此</w:t>
      </w:r>
      <w:r>
        <w:tab/>
      </w:r>
      <w:r>
        <w:t>致</w:t>
      </w:r>
    </w:p>
    <w:p w:rsidR="009E2336" w:rsidRDefault="00240C5A" w:rsidP="003B2B6B">
      <w:pPr>
        <w:pStyle w:val="a3"/>
        <w:tabs>
          <w:tab w:val="left" w:pos="6280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9E2336" w:rsidRDefault="009E2336" w:rsidP="003B2B6B">
      <w:pPr>
        <w:pStyle w:val="a3"/>
        <w:spacing w:before="13" w:line="400" w:lineRule="atLeast"/>
        <w:ind w:left="0"/>
        <w:rPr>
          <w:sz w:val="18"/>
        </w:rPr>
      </w:pPr>
    </w:p>
    <w:p w:rsidR="009E2336" w:rsidRDefault="00240C5A" w:rsidP="003B2B6B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1" w:line="360" w:lineRule="auto"/>
        <w:ind w:left="119" w:right="16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9E2336" w:rsidRDefault="00240C5A" w:rsidP="003B2B6B">
      <w:pPr>
        <w:pStyle w:val="a3"/>
        <w:tabs>
          <w:tab w:val="left" w:pos="3342"/>
        </w:tabs>
        <w:spacing w:line="360" w:lineRule="auto"/>
        <w:ind w:left="119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sectPr w:rsidR="009E2336" w:rsidSect="009E2336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5A" w:rsidRDefault="00240C5A" w:rsidP="009E2336">
      <w:r>
        <w:separator/>
      </w:r>
    </w:p>
  </w:endnote>
  <w:endnote w:type="continuationSeparator" w:id="1">
    <w:p w:rsidR="00240C5A" w:rsidRDefault="00240C5A" w:rsidP="009E2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36" w:rsidRDefault="009E2336">
    <w:pPr>
      <w:pStyle w:val="a3"/>
      <w:spacing w:line="14" w:lineRule="auto"/>
      <w:ind w:left="0"/>
      <w:rPr>
        <w:sz w:val="20"/>
      </w:rPr>
    </w:pPr>
    <w:r w:rsidRPr="009E23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8304;mso-position-horizontal-relative:page;mso-position-vertical-relative:page" filled="f" stroked="f">
          <v:textbox inset="0,0,0,0">
            <w:txbxContent>
              <w:p w:rsidR="009E2336" w:rsidRDefault="009E2336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240C5A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2B6B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5A" w:rsidRDefault="00240C5A" w:rsidP="009E2336">
      <w:r>
        <w:separator/>
      </w:r>
    </w:p>
  </w:footnote>
  <w:footnote w:type="continuationSeparator" w:id="1">
    <w:p w:rsidR="00240C5A" w:rsidRDefault="00240C5A" w:rsidP="009E2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36" w:rsidRDefault="009E2336">
    <w:pPr>
      <w:pStyle w:val="a3"/>
      <w:spacing w:line="14" w:lineRule="auto"/>
      <w:ind w:left="0"/>
      <w:rPr>
        <w:sz w:val="20"/>
      </w:rPr>
    </w:pPr>
    <w:r w:rsidRPr="009E23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8816;mso-position-horizontal-relative:page;mso-position-vertical-relative:page" filled="f" stroked="f">
          <v:textbox inset="0,0,0,0">
            <w:txbxContent>
              <w:p w:rsidR="009E2336" w:rsidRDefault="00240C5A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E2336"/>
    <w:rsid w:val="00240C5A"/>
    <w:rsid w:val="003B2B6B"/>
    <w:rsid w:val="009E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2336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336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9E2336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E2336"/>
  </w:style>
  <w:style w:type="paragraph" w:customStyle="1" w:styleId="TableParagraph">
    <w:name w:val="Table Paragraph"/>
    <w:basedOn w:val="a"/>
    <w:uiPriority w:val="1"/>
    <w:qFormat/>
    <w:rsid w:val="009E2336"/>
  </w:style>
  <w:style w:type="paragraph" w:styleId="a6">
    <w:name w:val="header"/>
    <w:basedOn w:val="a"/>
    <w:link w:val="a7"/>
    <w:uiPriority w:val="99"/>
    <w:semiHidden/>
    <w:unhideWhenUsed/>
    <w:rsid w:val="003B2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B2B6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3B2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B2B6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2019-12-26T01:43:00Z</dcterms:created>
  <dcterms:modified xsi:type="dcterms:W3CDTF">2019-12-26T01:44:00Z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2019-12-26T00:00:00Z</vt:filetime>
  </property>
</Properties>
</file>