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36" w:rsidRPr="00CC7695" w:rsidRDefault="001A7F36" w:rsidP="00CC7695">
      <w:pPr>
        <w:pStyle w:val="0000"/>
        <w:jc w:val="both"/>
      </w:pPr>
      <w:r w:rsidRPr="00CC7695">
        <w:rPr>
          <w:rFonts w:hint="eastAsia"/>
        </w:rPr>
        <w:t>家事聲請狀（陳報遺產清冊）</w:t>
      </w:r>
      <w:r w:rsidRPr="00CC7695">
        <w:rPr>
          <w:rFonts w:hint="eastAsia"/>
        </w:rPr>
        <w:cr/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C7695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CC7695">
        <w:rPr>
          <w:rFonts w:ascii="標楷體" w:eastAsia="標楷體" w:hAnsi="標楷體" w:hint="eastAsia"/>
          <w:sz w:val="28"/>
          <w:szCs w:val="28"/>
        </w:rPr>
        <w:t>：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 xml:space="preserve">案號：  </w:t>
      </w:r>
      <w:r w:rsidR="00870A51" w:rsidRPr="00CC769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7695">
        <w:rPr>
          <w:rFonts w:ascii="標楷體" w:eastAsia="標楷體" w:hAnsi="標楷體" w:hint="eastAsia"/>
          <w:sz w:val="28"/>
          <w:szCs w:val="28"/>
        </w:rPr>
        <w:t>年度　　　字第</w:t>
      </w:r>
      <w:r w:rsidR="00870A51" w:rsidRPr="00CC769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CC7695">
        <w:rPr>
          <w:rFonts w:ascii="標楷體" w:eastAsia="標楷體" w:hAnsi="標楷體" w:hint="eastAsia"/>
          <w:sz w:val="28"/>
          <w:szCs w:val="28"/>
        </w:rPr>
        <w:t>號</w:t>
      </w:r>
      <w:r w:rsidRPr="00CC7695">
        <w:rPr>
          <w:rFonts w:ascii="標楷體" w:eastAsia="標楷體" w:hAnsi="標楷體" w:hint="eastAsia"/>
          <w:sz w:val="28"/>
          <w:szCs w:val="28"/>
        </w:rPr>
        <w:tab/>
      </w:r>
      <w:r w:rsidRPr="00CC7695">
        <w:rPr>
          <w:rFonts w:ascii="標楷體" w:eastAsia="標楷體" w:hAnsi="標楷體" w:hint="eastAsia"/>
          <w:sz w:val="28"/>
          <w:szCs w:val="28"/>
        </w:rPr>
        <w:tab/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訴訟標的金額或價額：新台幣           元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聲請人：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1A7F36" w:rsidRPr="00CC7695" w:rsidRDefault="001A7F36" w:rsidP="00CC7695">
      <w:pPr>
        <w:pStyle w:val="006-3"/>
        <w:jc w:val="both"/>
      </w:pPr>
      <w:r w:rsidRPr="00CC7695">
        <w:rPr>
          <w:rFonts w:hint="eastAsia"/>
        </w:rPr>
        <w:t xml:space="preserve">性別：男／女　    　</w:t>
      </w:r>
      <w:r w:rsidRPr="00CC7695">
        <w:rPr>
          <w:rFonts w:hint="eastAsia"/>
        </w:rPr>
        <w:tab/>
        <w:t xml:space="preserve">生日：　</w:t>
      </w:r>
      <w:r w:rsidRPr="00CC7695">
        <w:rPr>
          <w:rFonts w:hint="eastAsia"/>
        </w:rPr>
        <w:tab/>
        <w:t>職業：</w:t>
      </w:r>
    </w:p>
    <w:p w:rsidR="001A7F36" w:rsidRPr="00CC7695" w:rsidRDefault="001A7F36" w:rsidP="00CC7695">
      <w:pPr>
        <w:pStyle w:val="006-3"/>
        <w:jc w:val="both"/>
      </w:pPr>
      <w:r w:rsidRPr="00CC7695">
        <w:rPr>
          <w:rFonts w:hint="eastAsia"/>
        </w:rPr>
        <w:t>住：</w:t>
      </w:r>
    </w:p>
    <w:p w:rsidR="001A7F36" w:rsidRPr="00CC7695" w:rsidRDefault="001A7F36" w:rsidP="00CC7695">
      <w:pPr>
        <w:pStyle w:val="006-3"/>
        <w:jc w:val="both"/>
      </w:pPr>
      <w:r w:rsidRPr="00CC7695">
        <w:rPr>
          <w:rFonts w:hint="eastAsia"/>
        </w:rPr>
        <w:t xml:space="preserve">郵遞區號：　　　　　</w:t>
      </w:r>
      <w:r w:rsidRPr="00CC7695">
        <w:rPr>
          <w:rFonts w:hint="eastAsia"/>
        </w:rPr>
        <w:tab/>
        <w:t xml:space="preserve">電話：   </w:t>
      </w:r>
      <w:r w:rsidRPr="00CC7695">
        <w:rPr>
          <w:rFonts w:hint="eastAsia"/>
        </w:rPr>
        <w:tab/>
        <w:t>傳真：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送達處所：</w:t>
      </w:r>
      <w:r w:rsidRPr="00CC7695">
        <w:rPr>
          <w:rFonts w:ascii="標楷體" w:eastAsia="標楷體" w:hAnsi="標楷體"/>
          <w:sz w:val="28"/>
          <w:szCs w:val="28"/>
        </w:rPr>
        <w:t xml:space="preserve"> </w:t>
      </w:r>
    </w:p>
    <w:p w:rsidR="00624A72" w:rsidRPr="00CC7695" w:rsidRDefault="00624A72" w:rsidP="00CC7695">
      <w:pPr>
        <w:widowControl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/>
          <w:sz w:val="28"/>
          <w:szCs w:val="28"/>
        </w:rPr>
        <w:br w:type="page"/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lastRenderedPageBreak/>
        <w:t>為陳報遺產清冊事：</w:t>
      </w:r>
    </w:p>
    <w:p w:rsidR="001A7F36" w:rsidRPr="00CC7695" w:rsidRDefault="001A7F36" w:rsidP="00CC7695">
      <w:pPr>
        <w:pStyle w:val="0060"/>
      </w:pPr>
      <w:r w:rsidRPr="00CC7695">
        <w:rPr>
          <w:rFonts w:hint="eastAsia"/>
        </w:rPr>
        <w:t>一、聲請人為被繼承人○○○</w:t>
      </w:r>
      <w:proofErr w:type="gramStart"/>
      <w:r w:rsidRPr="00CC7695">
        <w:rPr>
          <w:rFonts w:hint="eastAsia"/>
        </w:rPr>
        <w:t>（</w:t>
      </w:r>
      <w:proofErr w:type="gramEnd"/>
      <w:r w:rsidRPr="00CC7695">
        <w:rPr>
          <w:rFonts w:hint="eastAsia"/>
        </w:rPr>
        <w:t>最後住所：_____________</w:t>
      </w:r>
      <w:proofErr w:type="gramStart"/>
      <w:r w:rsidRPr="00CC7695">
        <w:rPr>
          <w:rFonts w:hint="eastAsia"/>
        </w:rPr>
        <w:t>）</w:t>
      </w:r>
      <w:proofErr w:type="gramEnd"/>
      <w:r w:rsidRPr="00CC7695">
        <w:rPr>
          <w:rFonts w:hint="eastAsia"/>
        </w:rPr>
        <w:t>之繼承人，被繼承人於民國 ____年____月____日死亡，</w:t>
      </w:r>
      <w:proofErr w:type="gramStart"/>
      <w:r w:rsidRPr="00CC7695">
        <w:rPr>
          <w:rFonts w:hint="eastAsia"/>
        </w:rPr>
        <w:t>謹依民法</w:t>
      </w:r>
      <w:proofErr w:type="gramEnd"/>
      <w:r w:rsidRPr="00CC7695">
        <w:rPr>
          <w:rFonts w:hint="eastAsia"/>
        </w:rPr>
        <w:t>第1156條規定，於知悉得繼承之時起三個月內開具遺產清冊陳報法院。請貴院依法為公示催告之公告，</w:t>
      </w:r>
      <w:proofErr w:type="gramStart"/>
      <w:r w:rsidRPr="00CC7695">
        <w:rPr>
          <w:rFonts w:hint="eastAsia"/>
        </w:rPr>
        <w:t>俾</w:t>
      </w:r>
      <w:proofErr w:type="gramEnd"/>
      <w:r w:rsidRPr="00CC7695">
        <w:rPr>
          <w:rFonts w:hint="eastAsia"/>
        </w:rPr>
        <w:t>便</w:t>
      </w:r>
      <w:proofErr w:type="gramStart"/>
      <w:r w:rsidRPr="00CC7695">
        <w:rPr>
          <w:rFonts w:hint="eastAsia"/>
        </w:rPr>
        <w:t>釐</w:t>
      </w:r>
      <w:proofErr w:type="gramEnd"/>
      <w:r w:rsidRPr="00CC7695">
        <w:rPr>
          <w:rFonts w:hint="eastAsia"/>
        </w:rPr>
        <w:t>清所繼承之法律關係。</w:t>
      </w:r>
    </w:p>
    <w:p w:rsidR="001A7F36" w:rsidRPr="00CC7695" w:rsidRDefault="001A7F36" w:rsidP="00CC7695">
      <w:pPr>
        <w:pStyle w:val="0060"/>
      </w:pPr>
      <w:r w:rsidRPr="00CC7695">
        <w:rPr>
          <w:rFonts w:hint="eastAsia"/>
        </w:rPr>
        <w:t>二、其他繼承人之姓名、性別、出生年月日等資料，</w:t>
      </w:r>
      <w:proofErr w:type="gramStart"/>
      <w:r w:rsidRPr="00CC7695">
        <w:rPr>
          <w:rFonts w:hint="eastAsia"/>
        </w:rPr>
        <w:t>臚列如</w:t>
      </w:r>
      <w:proofErr w:type="gramEnd"/>
      <w:r w:rsidRPr="00CC7695">
        <w:rPr>
          <w:rFonts w:hint="eastAsia"/>
        </w:rPr>
        <w:t>繼承系統表所載。</w:t>
      </w:r>
    </w:p>
    <w:p w:rsidR="001A7F36" w:rsidRPr="00CC7695" w:rsidRDefault="001A7F36" w:rsidP="00CC7695">
      <w:pPr>
        <w:pStyle w:val="0060"/>
      </w:pPr>
      <w:r w:rsidRPr="00CC7695">
        <w:rPr>
          <w:rFonts w:hint="eastAsia"/>
        </w:rPr>
        <w:t>三、被繼承人之財產狀況及聲請人已知之債權人、債務人如遺產清冊所列。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1A7F36" w:rsidRPr="00CC7695" w:rsidRDefault="001A7F36" w:rsidP="00CC7695">
      <w:pPr>
        <w:pStyle w:val="0060"/>
      </w:pPr>
      <w:r w:rsidRPr="00CC7695">
        <w:rPr>
          <w:rFonts w:hint="eastAsia"/>
        </w:rPr>
        <w:t>一、被繼承人之除戶謄本（或死亡證明書）。</w:t>
      </w:r>
    </w:p>
    <w:p w:rsidR="001A7F36" w:rsidRPr="00CC7695" w:rsidRDefault="001A7F36" w:rsidP="00CC7695">
      <w:pPr>
        <w:pStyle w:val="0060"/>
      </w:pPr>
      <w:r w:rsidRPr="00CC7695">
        <w:rPr>
          <w:rFonts w:hint="eastAsia"/>
        </w:rPr>
        <w:t>二、全部繼承人之戶籍謄本。</w:t>
      </w:r>
    </w:p>
    <w:p w:rsidR="001A7F36" w:rsidRPr="00CC7695" w:rsidRDefault="001A7F36" w:rsidP="00CC7695">
      <w:pPr>
        <w:pStyle w:val="0060"/>
      </w:pPr>
      <w:r w:rsidRPr="00CC7695">
        <w:rPr>
          <w:rFonts w:hint="eastAsia"/>
        </w:rPr>
        <w:t>三、繼承系統表。</w:t>
      </w:r>
    </w:p>
    <w:p w:rsidR="001A7F36" w:rsidRPr="00CC7695" w:rsidRDefault="001A7F36" w:rsidP="00CC7695">
      <w:pPr>
        <w:pStyle w:val="0060"/>
      </w:pPr>
      <w:r w:rsidRPr="00CC7695">
        <w:rPr>
          <w:rFonts w:hint="eastAsia"/>
        </w:rPr>
        <w:t>四、繼承人名冊。</w:t>
      </w:r>
    </w:p>
    <w:p w:rsidR="001A7F36" w:rsidRPr="00CC7695" w:rsidRDefault="001A7F36" w:rsidP="00CC7695">
      <w:pPr>
        <w:pStyle w:val="0060"/>
      </w:pPr>
      <w:r w:rsidRPr="00CC7695">
        <w:rPr>
          <w:rFonts w:hint="eastAsia"/>
        </w:rPr>
        <w:t>五、遺產清冊（含被繼承人之財產總歸戶清單、土地登記簿、建物登記簿謄本）。</w:t>
      </w:r>
    </w:p>
    <w:p w:rsidR="001A7F36" w:rsidRPr="00CC7695" w:rsidRDefault="001A7F36" w:rsidP="00CC7695">
      <w:pPr>
        <w:pStyle w:val="0060"/>
      </w:pPr>
      <w:r w:rsidRPr="00CC7695">
        <w:rPr>
          <w:rFonts w:hint="eastAsia"/>
        </w:rPr>
        <w:t>六、其他（如印鑑證明）。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 xml:space="preserve">    此　致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C7695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CC7695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C7695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CC7695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624A72" w:rsidRPr="00CC7695" w:rsidRDefault="00624A72" w:rsidP="00CC7695">
      <w:pPr>
        <w:widowControl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/>
          <w:sz w:val="28"/>
          <w:szCs w:val="28"/>
        </w:rPr>
        <w:br w:type="page"/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lastRenderedPageBreak/>
        <w:t>說明：</w:t>
      </w:r>
    </w:p>
    <w:p w:rsidR="001A7F36" w:rsidRPr="00CC7695" w:rsidRDefault="001A7F36" w:rsidP="00CC7695">
      <w:pPr>
        <w:pStyle w:val="0060"/>
      </w:pPr>
      <w:r w:rsidRPr="00CC7695">
        <w:rPr>
          <w:rFonts w:hint="eastAsia"/>
        </w:rPr>
        <w:t>一、繼承，依現行民法繼承編之規定，可分為「概括繼承、限定責任」及「拋棄繼承」。</w:t>
      </w:r>
    </w:p>
    <w:p w:rsidR="001A7F36" w:rsidRPr="00CC7695" w:rsidRDefault="001A7F36" w:rsidP="00CC7695">
      <w:pPr>
        <w:pStyle w:val="0061"/>
        <w:jc w:val="both"/>
      </w:pPr>
      <w:r w:rsidRPr="00CC7695">
        <w:rPr>
          <w:rFonts w:hint="eastAsia"/>
        </w:rPr>
        <w:t>1、概括繼承、限定責任：</w:t>
      </w:r>
      <w:bookmarkStart w:id="0" w:name="_GoBack"/>
      <w:bookmarkEnd w:id="0"/>
      <w:r w:rsidRPr="00CC7695">
        <w:rPr>
          <w:rFonts w:hint="eastAsia"/>
        </w:rPr>
        <w:t>繼承人僅須以因繼承所得遺產為限，償還被繼承之人債務（民法第1148條第2項）。</w:t>
      </w:r>
    </w:p>
    <w:p w:rsidR="001A7F36" w:rsidRPr="00CC7695" w:rsidRDefault="001A7F36" w:rsidP="00CC7695">
      <w:pPr>
        <w:pStyle w:val="0061"/>
        <w:jc w:val="both"/>
      </w:pPr>
      <w:r w:rsidRPr="00CC7695">
        <w:rPr>
          <w:rFonts w:hint="eastAsia"/>
        </w:rPr>
        <w:t>2、拋棄繼承：繼承人放棄被繼承人的財產及債務，即繼承人不管遺產償還被繼承人的債務後是否還有剩下的資產，繼承人都不繼承（民法第1174條第1項）。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二、期間：</w:t>
      </w:r>
    </w:p>
    <w:p w:rsidR="001A7F36" w:rsidRPr="00CC7695" w:rsidRDefault="001A7F36" w:rsidP="00CC7695">
      <w:pPr>
        <w:pStyle w:val="006-25"/>
        <w:jc w:val="both"/>
      </w:pPr>
      <w:r w:rsidRPr="00CC7695">
        <w:rPr>
          <w:rFonts w:hint="eastAsia"/>
        </w:rPr>
        <w:t>擬「概括繼承、限定責任」者，於知悉得繼承時起3個月內，開具遺產清冊向被繼承人之法院陳報（民法第1156條）。法院因繼承人聲請，認有必要時，得延展。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三、管轄法院：</w:t>
      </w:r>
    </w:p>
    <w:p w:rsidR="001A7F36" w:rsidRPr="00CC7695" w:rsidRDefault="001A7F36" w:rsidP="00CC7695">
      <w:pPr>
        <w:pStyle w:val="006-25"/>
        <w:jc w:val="both"/>
      </w:pPr>
      <w:r w:rsidRPr="00CC7695">
        <w:rPr>
          <w:rFonts w:hint="eastAsia"/>
        </w:rPr>
        <w:t>被繼承人死亡時之住所地法院。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四、應備文件：</w:t>
      </w:r>
    </w:p>
    <w:p w:rsidR="001A7F36" w:rsidRPr="00CC7695" w:rsidRDefault="001A7F36" w:rsidP="00CC7695">
      <w:pPr>
        <w:pStyle w:val="0061"/>
        <w:jc w:val="both"/>
      </w:pPr>
      <w:r w:rsidRPr="00CC7695">
        <w:rPr>
          <w:rFonts w:hint="eastAsia"/>
        </w:rPr>
        <w:t>1、被繼承人之除戶謄本。</w:t>
      </w:r>
    </w:p>
    <w:p w:rsidR="001A7F36" w:rsidRPr="00CC7695" w:rsidRDefault="001A7F36" w:rsidP="00CC7695">
      <w:pPr>
        <w:pStyle w:val="0061"/>
        <w:jc w:val="both"/>
      </w:pPr>
      <w:r w:rsidRPr="00CC7695">
        <w:rPr>
          <w:rFonts w:hint="eastAsia"/>
        </w:rPr>
        <w:t>2、所有繼承人之戶籍謄本。</w:t>
      </w:r>
    </w:p>
    <w:p w:rsidR="001A7F36" w:rsidRPr="00CC7695" w:rsidRDefault="001A7F36" w:rsidP="00CC7695">
      <w:pPr>
        <w:pStyle w:val="0061"/>
        <w:jc w:val="both"/>
      </w:pPr>
      <w:r w:rsidRPr="00CC7695">
        <w:rPr>
          <w:rFonts w:hint="eastAsia"/>
        </w:rPr>
        <w:t>3、繼承系統表</w:t>
      </w:r>
      <w:r w:rsidR="00F37B98" w:rsidRPr="00CC7695">
        <w:rPr>
          <w:rFonts w:hint="eastAsia"/>
        </w:rPr>
        <w:t>。</w:t>
      </w:r>
    </w:p>
    <w:p w:rsidR="001A7F36" w:rsidRPr="00CC7695" w:rsidRDefault="001A7F36" w:rsidP="00CC7695">
      <w:pPr>
        <w:pStyle w:val="0061"/>
        <w:jc w:val="both"/>
      </w:pPr>
      <w:r w:rsidRPr="00CC7695">
        <w:rPr>
          <w:rFonts w:hint="eastAsia"/>
        </w:rPr>
        <w:t>4、繼承人名冊</w:t>
      </w:r>
      <w:r w:rsidR="00F37B98" w:rsidRPr="00CC7695">
        <w:rPr>
          <w:rFonts w:hint="eastAsia"/>
        </w:rPr>
        <w:t>。</w:t>
      </w:r>
    </w:p>
    <w:p w:rsidR="001A7F36" w:rsidRPr="00CC7695" w:rsidRDefault="001A7F36" w:rsidP="00CC7695">
      <w:pPr>
        <w:pStyle w:val="0061"/>
        <w:jc w:val="both"/>
      </w:pPr>
      <w:r w:rsidRPr="00CC7695">
        <w:rPr>
          <w:rFonts w:hint="eastAsia"/>
        </w:rPr>
        <w:t>5、遺產清冊（檢附被繼承人之財產總歸戶清單、土地登記簿、建物登記簿謄本）</w:t>
      </w:r>
    </w:p>
    <w:p w:rsidR="001A7F36" w:rsidRPr="00CC7695" w:rsidRDefault="001A7F36" w:rsidP="00CC7695">
      <w:pPr>
        <w:pStyle w:val="0061"/>
        <w:jc w:val="both"/>
      </w:pPr>
      <w:r w:rsidRPr="00CC7695">
        <w:rPr>
          <w:rFonts w:hint="eastAsia"/>
        </w:rPr>
        <w:t>6、其他</w:t>
      </w:r>
      <w:proofErr w:type="gramStart"/>
      <w:r w:rsidRPr="00CC7695">
        <w:rPr>
          <w:rFonts w:hint="eastAsia"/>
        </w:rPr>
        <w:t>法院請聲請</w:t>
      </w:r>
      <w:proofErr w:type="gramEnd"/>
      <w:r w:rsidRPr="00CC7695">
        <w:rPr>
          <w:rFonts w:hint="eastAsia"/>
        </w:rPr>
        <w:t>人提出之文件。</w:t>
      </w:r>
    </w:p>
    <w:p w:rsidR="001A7F36" w:rsidRPr="00CC7695" w:rsidRDefault="001A7F36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五、繼承人陳報遺產清冊後，應</w:t>
      </w:r>
      <w:proofErr w:type="gramStart"/>
      <w:r w:rsidRPr="00CC7695">
        <w:rPr>
          <w:rFonts w:ascii="標楷體" w:eastAsia="標楷體" w:hAnsi="標楷體" w:hint="eastAsia"/>
          <w:sz w:val="28"/>
          <w:szCs w:val="28"/>
        </w:rPr>
        <w:t>踐行</w:t>
      </w:r>
      <w:proofErr w:type="gramEnd"/>
      <w:r w:rsidRPr="00CC7695">
        <w:rPr>
          <w:rFonts w:ascii="標楷體" w:eastAsia="標楷體" w:hAnsi="標楷體" w:hint="eastAsia"/>
          <w:sz w:val="28"/>
          <w:szCs w:val="28"/>
        </w:rPr>
        <w:t>之程序</w:t>
      </w:r>
      <w:r w:rsidR="00DB471B" w:rsidRPr="00CC7695">
        <w:rPr>
          <w:rFonts w:ascii="標楷體" w:eastAsia="標楷體" w:hAnsi="標楷體" w:hint="eastAsia"/>
          <w:sz w:val="28"/>
          <w:szCs w:val="28"/>
        </w:rPr>
        <w:t>（</w:t>
      </w:r>
      <w:r w:rsidR="00DB471B" w:rsidRPr="00CC7695">
        <w:rPr>
          <w:rFonts w:ascii="標楷體" w:eastAsia="標楷體" w:hAnsi="標楷體" w:hint="eastAsia"/>
          <w:sz w:val="28"/>
          <w:szCs w:val="28"/>
          <w:lang w:eastAsia="zh-HK"/>
        </w:rPr>
        <w:t>依法院裁定或指示辦理</w:t>
      </w:r>
      <w:r w:rsidR="00DB471B" w:rsidRPr="00CC7695">
        <w:rPr>
          <w:rFonts w:ascii="標楷體" w:eastAsia="標楷體" w:hAnsi="標楷體" w:hint="eastAsia"/>
          <w:sz w:val="28"/>
          <w:szCs w:val="28"/>
        </w:rPr>
        <w:t>）</w:t>
      </w:r>
      <w:r w:rsidRPr="00CC7695">
        <w:rPr>
          <w:rFonts w:ascii="標楷體" w:eastAsia="標楷體" w:hAnsi="標楷體" w:hint="eastAsia"/>
          <w:sz w:val="28"/>
          <w:szCs w:val="28"/>
        </w:rPr>
        <w:t>：</w:t>
      </w:r>
    </w:p>
    <w:p w:rsidR="001A7F36" w:rsidRPr="00CC7695" w:rsidRDefault="001A7F36" w:rsidP="00CC7695">
      <w:pPr>
        <w:pStyle w:val="0061"/>
        <w:jc w:val="both"/>
      </w:pPr>
      <w:r w:rsidRPr="00CC7695">
        <w:rPr>
          <w:rFonts w:hint="eastAsia"/>
        </w:rPr>
        <w:t>1、</w:t>
      </w:r>
      <w:r w:rsidR="00DB471B" w:rsidRPr="00CC7695">
        <w:rPr>
          <w:rFonts w:hint="eastAsia"/>
          <w:lang w:eastAsia="zh-HK"/>
        </w:rPr>
        <w:t>公示催告公告載</w:t>
      </w:r>
      <w:proofErr w:type="gramStart"/>
      <w:r w:rsidR="00DB471B" w:rsidRPr="00CC7695">
        <w:rPr>
          <w:rFonts w:hint="eastAsia"/>
          <w:lang w:eastAsia="zh-HK"/>
        </w:rPr>
        <w:t>明命聲</w:t>
      </w:r>
      <w:proofErr w:type="gramEnd"/>
      <w:r w:rsidR="00DB471B" w:rsidRPr="00CC7695">
        <w:rPr>
          <w:rFonts w:hint="eastAsia"/>
          <w:lang w:eastAsia="zh-HK"/>
        </w:rPr>
        <w:t>請人應</w:t>
      </w:r>
      <w:r w:rsidRPr="00CC7695">
        <w:rPr>
          <w:rFonts w:hint="eastAsia"/>
        </w:rPr>
        <w:t>於收受法院裁定後登報</w:t>
      </w:r>
      <w:r w:rsidR="00DB471B" w:rsidRPr="00CC7695">
        <w:rPr>
          <w:rFonts w:hint="eastAsia"/>
          <w:lang w:eastAsia="zh-HK"/>
        </w:rPr>
        <w:t>者</w:t>
      </w:r>
      <w:r w:rsidRPr="00CC7695">
        <w:rPr>
          <w:rFonts w:hint="eastAsia"/>
        </w:rPr>
        <w:t>（</w:t>
      </w:r>
      <w:r w:rsidR="00DB471B" w:rsidRPr="00CC7695">
        <w:rPr>
          <w:rFonts w:hint="eastAsia"/>
          <w:lang w:eastAsia="zh-HK"/>
        </w:rPr>
        <w:t>家事事件法第</w:t>
      </w:r>
      <w:r w:rsidR="00DB471B" w:rsidRPr="00CC7695">
        <w:rPr>
          <w:rFonts w:hint="eastAsia"/>
        </w:rPr>
        <w:t>130</w:t>
      </w:r>
      <w:r w:rsidR="00DB471B" w:rsidRPr="00CC7695">
        <w:rPr>
          <w:rFonts w:hint="eastAsia"/>
          <w:lang w:eastAsia="zh-HK"/>
        </w:rPr>
        <w:t>條第</w:t>
      </w:r>
      <w:r w:rsidR="00DB471B" w:rsidRPr="00CC7695">
        <w:rPr>
          <w:rFonts w:hint="eastAsia"/>
        </w:rPr>
        <w:t>4</w:t>
      </w:r>
      <w:r w:rsidR="00DB471B" w:rsidRPr="00CC7695">
        <w:rPr>
          <w:rFonts w:hint="eastAsia"/>
          <w:lang w:eastAsia="zh-HK"/>
        </w:rPr>
        <w:t>項後段</w:t>
      </w:r>
      <w:r w:rsidRPr="00CC7695">
        <w:rPr>
          <w:rFonts w:hint="eastAsia"/>
        </w:rPr>
        <w:t>）。</w:t>
      </w:r>
    </w:p>
    <w:p w:rsidR="001A7F36" w:rsidRPr="00CC7695" w:rsidRDefault="001A7F36" w:rsidP="00CC7695">
      <w:pPr>
        <w:pStyle w:val="0061"/>
        <w:jc w:val="both"/>
      </w:pPr>
      <w:r w:rsidRPr="00CC7695">
        <w:rPr>
          <w:rFonts w:hint="eastAsia"/>
        </w:rPr>
        <w:t>2、依法定程序清償債務、交付遺贈（民法第1159條、第1160條）。</w:t>
      </w:r>
    </w:p>
    <w:p w:rsidR="001A7F36" w:rsidRPr="00CC7695" w:rsidRDefault="001A7F36" w:rsidP="00CC7695">
      <w:pPr>
        <w:pStyle w:val="0061"/>
        <w:jc w:val="both"/>
      </w:pPr>
      <w:r w:rsidRPr="00CC7695">
        <w:rPr>
          <w:rFonts w:hint="eastAsia"/>
        </w:rPr>
        <w:lastRenderedPageBreak/>
        <w:t>3、</w:t>
      </w:r>
      <w:proofErr w:type="gramStart"/>
      <w:r w:rsidRPr="00CC7695">
        <w:rPr>
          <w:rFonts w:hint="eastAsia"/>
        </w:rPr>
        <w:t>於報明債權</w:t>
      </w:r>
      <w:proofErr w:type="gramEnd"/>
      <w:r w:rsidRPr="00CC7695">
        <w:rPr>
          <w:rFonts w:hint="eastAsia"/>
        </w:rPr>
        <w:t>期間屆滿後6個月內，向法院陳報償還遺產債務之狀況並提出有關文件（家事事件法第131條）。</w:t>
      </w:r>
    </w:p>
    <w:p w:rsidR="001A7F36" w:rsidRPr="00CC7695" w:rsidRDefault="001A7F36" w:rsidP="00CC7695">
      <w:pPr>
        <w:pStyle w:val="0061"/>
        <w:jc w:val="both"/>
      </w:pPr>
      <w:r w:rsidRPr="00CC7695">
        <w:rPr>
          <w:rFonts w:hint="eastAsia"/>
        </w:rPr>
        <w:t>4、違反清算程序之責任（民法第1161條、第1162條之1、第1162條之2）：</w:t>
      </w:r>
    </w:p>
    <w:p w:rsidR="001A7F36" w:rsidRPr="00CC7695" w:rsidRDefault="001A7F36" w:rsidP="00CC7695">
      <w:pPr>
        <w:snapToGrid w:val="0"/>
        <w:spacing w:line="480" w:lineRule="exact"/>
        <w:ind w:leftChars="531" w:left="169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(1)繼承人違反清算程序，致被繼承人之債權人受有損害者，須負賠償責任（民法第1161條第1項）。</w:t>
      </w:r>
    </w:p>
    <w:p w:rsidR="001A7F36" w:rsidRPr="00CC7695" w:rsidRDefault="001A7F36" w:rsidP="00CC7695">
      <w:pPr>
        <w:snapToGrid w:val="0"/>
        <w:spacing w:line="480" w:lineRule="exact"/>
        <w:ind w:leftChars="531" w:left="169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(2)前項受有損害之人，對於不當受領之債權人或受遺贈人，得請求返還不當受領之數額（民法第1161條第2項）。</w:t>
      </w:r>
    </w:p>
    <w:p w:rsidR="001A7F36" w:rsidRPr="00CC7695" w:rsidRDefault="001A7F36" w:rsidP="00CC7695">
      <w:pPr>
        <w:snapToGrid w:val="0"/>
        <w:spacing w:line="480" w:lineRule="exact"/>
        <w:ind w:leftChars="531" w:left="169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(3)繼承人未</w:t>
      </w:r>
      <w:proofErr w:type="gramStart"/>
      <w:r w:rsidRPr="00CC7695">
        <w:rPr>
          <w:rFonts w:ascii="標楷體" w:eastAsia="標楷體" w:hAnsi="標楷體" w:hint="eastAsia"/>
          <w:sz w:val="28"/>
          <w:szCs w:val="28"/>
        </w:rPr>
        <w:t>踐行</w:t>
      </w:r>
      <w:proofErr w:type="gramEnd"/>
      <w:r w:rsidRPr="00CC7695">
        <w:rPr>
          <w:rFonts w:ascii="標楷體" w:eastAsia="標楷體" w:hAnsi="標楷體" w:hint="eastAsia"/>
          <w:sz w:val="28"/>
          <w:szCs w:val="28"/>
        </w:rPr>
        <w:t>清算程序，亦未依比例清償，被繼承人之債權人得就應受清償而未受償之部分，對該繼承人行使權利（民法第1162條之2第1項）。</w:t>
      </w:r>
    </w:p>
    <w:p w:rsidR="001A7F36" w:rsidRPr="00CC7695" w:rsidRDefault="001A7F36" w:rsidP="00CC7695">
      <w:pPr>
        <w:snapToGrid w:val="0"/>
        <w:spacing w:line="480" w:lineRule="exact"/>
        <w:ind w:leftChars="531" w:left="169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CC7695">
        <w:rPr>
          <w:rFonts w:ascii="標楷體" w:eastAsia="標楷體" w:hAnsi="標楷體" w:hint="eastAsia"/>
          <w:sz w:val="28"/>
          <w:szCs w:val="28"/>
        </w:rPr>
        <w:t>(4)繼承人對於前項債權人應受清償而未受償部分之清償責任，不以所得遺產為限；但繼承人為無行為能力人或限制行為能力人，不在此限（民法第1162條之2第2項）。</w:t>
      </w:r>
    </w:p>
    <w:p w:rsidR="00FD76B3" w:rsidRPr="00CC7695" w:rsidRDefault="00FD76B3" w:rsidP="00CC7695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FD76B3" w:rsidRPr="00CC7695" w:rsidSect="00AF3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1418" w:footer="1418" w:gutter="0"/>
      <w:pgNumType w:start="14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18" w:rsidRDefault="00121F18" w:rsidP="00CA1086">
      <w:r>
        <w:separator/>
      </w:r>
    </w:p>
  </w:endnote>
  <w:endnote w:type="continuationSeparator" w:id="0">
    <w:p w:rsidR="00121F18" w:rsidRDefault="00121F1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624A72" w:rsidRDefault="00624A72" w:rsidP="00624A72">
    <w:pPr>
      <w:pStyle w:val="a5"/>
    </w:pPr>
    <w:r>
      <w:rPr>
        <w:rFonts w:hint="eastAsia"/>
      </w:rPr>
      <w:t>10707</w:t>
    </w:r>
    <w:r>
      <w:rPr>
        <w:rFonts w:hint="eastAsia"/>
        <w:lang w:eastAsia="zh-HK"/>
      </w:rPr>
      <w:t>修正版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624A72" w:rsidRDefault="00624A72" w:rsidP="00624A72">
    <w:pPr>
      <w:pStyle w:val="a5"/>
      <w:jc w:val="right"/>
    </w:pPr>
    <w:r>
      <w:rPr>
        <w:rFonts w:hint="eastAsia"/>
      </w:rPr>
      <w:t>10707</w:t>
    </w:r>
    <w:r>
      <w:rPr>
        <w:rFonts w:hint="eastAsia"/>
        <w:lang w:eastAsia="zh-HK"/>
      </w:rPr>
      <w:t>修正版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1F" w:rsidRDefault="000D161F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D6519">
      <w:rPr>
        <w:rStyle w:val="a7"/>
        <w:noProof/>
      </w:rPr>
      <w:t>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18" w:rsidRDefault="00121F18" w:rsidP="00CA1086">
      <w:r>
        <w:separator/>
      </w:r>
    </w:p>
  </w:footnote>
  <w:footnote w:type="continuationSeparator" w:id="0">
    <w:p w:rsidR="00121F18" w:rsidRDefault="00121F1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310" w:rsidRDefault="001A7F36" w:rsidP="009C0310">
    <w:pPr>
      <w:pStyle w:val="000-"/>
    </w:pPr>
    <w:r w:rsidRPr="001A7F36">
      <w:rPr>
        <w:rFonts w:hint="eastAsia"/>
      </w:rPr>
      <w:t>家事聲請狀（陳報遺產清冊）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1F" w:rsidRDefault="000D161F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7"/>
    <w:rsid w:val="00013B46"/>
    <w:rsid w:val="00017AEA"/>
    <w:rsid w:val="00021704"/>
    <w:rsid w:val="00025B4A"/>
    <w:rsid w:val="000277A6"/>
    <w:rsid w:val="000303FA"/>
    <w:rsid w:val="000313AA"/>
    <w:rsid w:val="000424F4"/>
    <w:rsid w:val="00044E7E"/>
    <w:rsid w:val="00052A40"/>
    <w:rsid w:val="00055971"/>
    <w:rsid w:val="00061D48"/>
    <w:rsid w:val="0008378D"/>
    <w:rsid w:val="00091FCA"/>
    <w:rsid w:val="000A6A31"/>
    <w:rsid w:val="000B031C"/>
    <w:rsid w:val="000B25BD"/>
    <w:rsid w:val="000B7A5B"/>
    <w:rsid w:val="000C1545"/>
    <w:rsid w:val="000D161F"/>
    <w:rsid w:val="000E2DCB"/>
    <w:rsid w:val="000F2B92"/>
    <w:rsid w:val="00113A54"/>
    <w:rsid w:val="00121F18"/>
    <w:rsid w:val="001230E2"/>
    <w:rsid w:val="001424E1"/>
    <w:rsid w:val="001427C9"/>
    <w:rsid w:val="001434F0"/>
    <w:rsid w:val="00144616"/>
    <w:rsid w:val="00161316"/>
    <w:rsid w:val="00161EEB"/>
    <w:rsid w:val="00162C6C"/>
    <w:rsid w:val="001641B2"/>
    <w:rsid w:val="00164B69"/>
    <w:rsid w:val="001734B6"/>
    <w:rsid w:val="001A7F36"/>
    <w:rsid w:val="001B2C7C"/>
    <w:rsid w:val="001B42D5"/>
    <w:rsid w:val="001B4D16"/>
    <w:rsid w:val="001B6884"/>
    <w:rsid w:val="001E009C"/>
    <w:rsid w:val="001F5399"/>
    <w:rsid w:val="00213AC8"/>
    <w:rsid w:val="0023575E"/>
    <w:rsid w:val="00235D0A"/>
    <w:rsid w:val="00243241"/>
    <w:rsid w:val="00252D96"/>
    <w:rsid w:val="002548CA"/>
    <w:rsid w:val="002632A1"/>
    <w:rsid w:val="0026669C"/>
    <w:rsid w:val="00277105"/>
    <w:rsid w:val="00277925"/>
    <w:rsid w:val="00294E5F"/>
    <w:rsid w:val="002A0ADD"/>
    <w:rsid w:val="002A5112"/>
    <w:rsid w:val="002D121A"/>
    <w:rsid w:val="002D6DD1"/>
    <w:rsid w:val="002F6BC9"/>
    <w:rsid w:val="00305B06"/>
    <w:rsid w:val="00315417"/>
    <w:rsid w:val="003476F8"/>
    <w:rsid w:val="00353C33"/>
    <w:rsid w:val="0036077B"/>
    <w:rsid w:val="00373C5F"/>
    <w:rsid w:val="00383705"/>
    <w:rsid w:val="00385BAB"/>
    <w:rsid w:val="00395C6A"/>
    <w:rsid w:val="003A1ADD"/>
    <w:rsid w:val="003C2311"/>
    <w:rsid w:val="003D6519"/>
    <w:rsid w:val="003F61B9"/>
    <w:rsid w:val="0040103F"/>
    <w:rsid w:val="004018D6"/>
    <w:rsid w:val="00403887"/>
    <w:rsid w:val="004364D9"/>
    <w:rsid w:val="00475D3B"/>
    <w:rsid w:val="004761A7"/>
    <w:rsid w:val="004816D6"/>
    <w:rsid w:val="00494C89"/>
    <w:rsid w:val="00497AC8"/>
    <w:rsid w:val="004A2E41"/>
    <w:rsid w:val="004C5EE9"/>
    <w:rsid w:val="004D0D06"/>
    <w:rsid w:val="004D56BC"/>
    <w:rsid w:val="00506DA7"/>
    <w:rsid w:val="00507A5F"/>
    <w:rsid w:val="00510B9B"/>
    <w:rsid w:val="00514898"/>
    <w:rsid w:val="005265BC"/>
    <w:rsid w:val="00532924"/>
    <w:rsid w:val="00540F03"/>
    <w:rsid w:val="005453F0"/>
    <w:rsid w:val="00570458"/>
    <w:rsid w:val="005754CE"/>
    <w:rsid w:val="005831BF"/>
    <w:rsid w:val="005A5D94"/>
    <w:rsid w:val="005F1E8E"/>
    <w:rsid w:val="00611B86"/>
    <w:rsid w:val="006144E9"/>
    <w:rsid w:val="00624A72"/>
    <w:rsid w:val="0063122C"/>
    <w:rsid w:val="00642C39"/>
    <w:rsid w:val="00657799"/>
    <w:rsid w:val="00667CB6"/>
    <w:rsid w:val="00674D02"/>
    <w:rsid w:val="006756A1"/>
    <w:rsid w:val="00686EBB"/>
    <w:rsid w:val="0069733E"/>
    <w:rsid w:val="006A3F8C"/>
    <w:rsid w:val="006B2C7C"/>
    <w:rsid w:val="006E69EC"/>
    <w:rsid w:val="006F7E58"/>
    <w:rsid w:val="00711661"/>
    <w:rsid w:val="00712AE9"/>
    <w:rsid w:val="0073475C"/>
    <w:rsid w:val="00772889"/>
    <w:rsid w:val="0078690A"/>
    <w:rsid w:val="00791CCB"/>
    <w:rsid w:val="007A14F2"/>
    <w:rsid w:val="007A5D01"/>
    <w:rsid w:val="007C6089"/>
    <w:rsid w:val="007D2036"/>
    <w:rsid w:val="007D33B6"/>
    <w:rsid w:val="007D6A45"/>
    <w:rsid w:val="007E1F09"/>
    <w:rsid w:val="007E691C"/>
    <w:rsid w:val="008017F6"/>
    <w:rsid w:val="0083594F"/>
    <w:rsid w:val="00841C45"/>
    <w:rsid w:val="00842288"/>
    <w:rsid w:val="00870A51"/>
    <w:rsid w:val="0087574B"/>
    <w:rsid w:val="0088589E"/>
    <w:rsid w:val="00891926"/>
    <w:rsid w:val="00895829"/>
    <w:rsid w:val="008A2552"/>
    <w:rsid w:val="008A7D7F"/>
    <w:rsid w:val="008C4373"/>
    <w:rsid w:val="00904A5F"/>
    <w:rsid w:val="00912163"/>
    <w:rsid w:val="00913156"/>
    <w:rsid w:val="00916C22"/>
    <w:rsid w:val="00926FCF"/>
    <w:rsid w:val="00930D75"/>
    <w:rsid w:val="0093117C"/>
    <w:rsid w:val="00933189"/>
    <w:rsid w:val="009500E8"/>
    <w:rsid w:val="009538FD"/>
    <w:rsid w:val="00967A09"/>
    <w:rsid w:val="00967EA3"/>
    <w:rsid w:val="00973A38"/>
    <w:rsid w:val="009854E1"/>
    <w:rsid w:val="009A23AA"/>
    <w:rsid w:val="009A79DD"/>
    <w:rsid w:val="009B3050"/>
    <w:rsid w:val="009B60AD"/>
    <w:rsid w:val="009C0310"/>
    <w:rsid w:val="009C0522"/>
    <w:rsid w:val="009D0398"/>
    <w:rsid w:val="009D1856"/>
    <w:rsid w:val="009D2F57"/>
    <w:rsid w:val="009F138E"/>
    <w:rsid w:val="00A063BE"/>
    <w:rsid w:val="00A464AA"/>
    <w:rsid w:val="00A51464"/>
    <w:rsid w:val="00A52133"/>
    <w:rsid w:val="00A62E45"/>
    <w:rsid w:val="00A76AF0"/>
    <w:rsid w:val="00A83985"/>
    <w:rsid w:val="00A9673F"/>
    <w:rsid w:val="00AA4368"/>
    <w:rsid w:val="00AD3C39"/>
    <w:rsid w:val="00AF3429"/>
    <w:rsid w:val="00AF4FD8"/>
    <w:rsid w:val="00B25B20"/>
    <w:rsid w:val="00B3350B"/>
    <w:rsid w:val="00B62182"/>
    <w:rsid w:val="00B70CF2"/>
    <w:rsid w:val="00BB5DC1"/>
    <w:rsid w:val="00BC5F01"/>
    <w:rsid w:val="00BD052A"/>
    <w:rsid w:val="00BD6B2A"/>
    <w:rsid w:val="00BF7C3B"/>
    <w:rsid w:val="00C04B35"/>
    <w:rsid w:val="00C23541"/>
    <w:rsid w:val="00C3573A"/>
    <w:rsid w:val="00C5138B"/>
    <w:rsid w:val="00C71973"/>
    <w:rsid w:val="00C748FB"/>
    <w:rsid w:val="00C76E46"/>
    <w:rsid w:val="00CA1086"/>
    <w:rsid w:val="00CB794F"/>
    <w:rsid w:val="00CC7695"/>
    <w:rsid w:val="00CD7CB1"/>
    <w:rsid w:val="00CE59AC"/>
    <w:rsid w:val="00CF08C5"/>
    <w:rsid w:val="00CF4487"/>
    <w:rsid w:val="00D11976"/>
    <w:rsid w:val="00D2457E"/>
    <w:rsid w:val="00D548A8"/>
    <w:rsid w:val="00D85C9B"/>
    <w:rsid w:val="00D868DB"/>
    <w:rsid w:val="00D90803"/>
    <w:rsid w:val="00D943ED"/>
    <w:rsid w:val="00D952E5"/>
    <w:rsid w:val="00DA4934"/>
    <w:rsid w:val="00DB0C26"/>
    <w:rsid w:val="00DB471B"/>
    <w:rsid w:val="00DB7402"/>
    <w:rsid w:val="00DB7993"/>
    <w:rsid w:val="00DC193E"/>
    <w:rsid w:val="00DC2CD9"/>
    <w:rsid w:val="00DC74BA"/>
    <w:rsid w:val="00DD2F6B"/>
    <w:rsid w:val="00DF2D2C"/>
    <w:rsid w:val="00DF63D1"/>
    <w:rsid w:val="00E0750F"/>
    <w:rsid w:val="00E16851"/>
    <w:rsid w:val="00E249EE"/>
    <w:rsid w:val="00E6738A"/>
    <w:rsid w:val="00E70907"/>
    <w:rsid w:val="00E71885"/>
    <w:rsid w:val="00E82FEF"/>
    <w:rsid w:val="00E84287"/>
    <w:rsid w:val="00E93CE5"/>
    <w:rsid w:val="00EA2592"/>
    <w:rsid w:val="00EB0159"/>
    <w:rsid w:val="00EC0C21"/>
    <w:rsid w:val="00EC48EF"/>
    <w:rsid w:val="00EE4CD9"/>
    <w:rsid w:val="00EF086B"/>
    <w:rsid w:val="00EF1F55"/>
    <w:rsid w:val="00F12882"/>
    <w:rsid w:val="00F1363F"/>
    <w:rsid w:val="00F15F34"/>
    <w:rsid w:val="00F23D72"/>
    <w:rsid w:val="00F350CF"/>
    <w:rsid w:val="00F36FA3"/>
    <w:rsid w:val="00F37B98"/>
    <w:rsid w:val="00F80C3B"/>
    <w:rsid w:val="00F86658"/>
    <w:rsid w:val="00F90AE7"/>
    <w:rsid w:val="00F96682"/>
    <w:rsid w:val="00FB0CE3"/>
    <w:rsid w:val="00FC4136"/>
    <w:rsid w:val="00FD2062"/>
    <w:rsid w:val="00FD76B3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67EDA4-1BEE-4E2A-A996-FBEC4E06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A647-0EF5-481C-86C8-6D247E68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1215</Characters>
  <Application>Microsoft Office Word</Application>
  <DocSecurity>0</DocSecurity>
  <Lines>10</Lines>
  <Paragraphs>2</Paragraphs>
  <ScaleCrop>false</ScaleCrop>
  <Company>C.M.T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cp:lastPrinted>2018-07-02T10:49:00Z</cp:lastPrinted>
  <dcterms:created xsi:type="dcterms:W3CDTF">2018-07-10T06:33:00Z</dcterms:created>
  <dcterms:modified xsi:type="dcterms:W3CDTF">2018-07-10T06:33:00Z</dcterms:modified>
</cp:coreProperties>
</file>